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48282" w14:textId="2D98BCF7" w:rsidR="00572FB8" w:rsidRPr="00572FB8" w:rsidRDefault="00572FB8" w:rsidP="00572FB8">
      <w:pPr>
        <w:jc w:val="center"/>
        <w:rPr>
          <w:rFonts w:ascii="Times New Roman" w:hAnsi="Times New Roman" w:cs="Times New Roman"/>
          <w:bCs/>
          <w:sz w:val="52"/>
          <w:szCs w:val="52"/>
        </w:rPr>
      </w:pPr>
      <w:r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《</w:t>
      </w:r>
      <w:r w:rsidR="003F021C" w:rsidRPr="003F021C"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电子级过硫酸盐</w:t>
      </w:r>
      <w:r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》</w:t>
      </w:r>
      <w:r w:rsidRPr="00572FB8"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团</w:t>
      </w:r>
      <w:r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体</w:t>
      </w:r>
      <w:r w:rsidRPr="00572FB8"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标准</w:t>
      </w:r>
    </w:p>
    <w:p w14:paraId="339F967C" w14:textId="77777777" w:rsidR="00213472" w:rsidRPr="00A41DD1" w:rsidRDefault="00213472" w:rsidP="001B269A">
      <w:pPr>
        <w:spacing w:before="156" w:after="156"/>
        <w:jc w:val="center"/>
        <w:rPr>
          <w:rFonts w:ascii="Times New Roman" w:eastAsia="方正小标宋简体" w:hAnsi="Times New Roman"/>
          <w:bCs/>
          <w:kern w:val="2"/>
          <w:sz w:val="44"/>
          <w:szCs w:val="44"/>
        </w:rPr>
      </w:pPr>
      <w:r w:rsidRPr="00A41DD1">
        <w:rPr>
          <w:rFonts w:ascii="Times New Roman" w:eastAsia="方正小标宋简体" w:hAnsi="Times New Roman" w:hint="eastAsia"/>
          <w:bCs/>
          <w:kern w:val="2"/>
          <w:sz w:val="44"/>
          <w:szCs w:val="44"/>
        </w:rPr>
        <w:t>编制说明</w:t>
      </w:r>
    </w:p>
    <w:p w14:paraId="0C5CE40C" w14:textId="77777777" w:rsidR="00213472" w:rsidRPr="00A41DD1" w:rsidRDefault="00DE142E" w:rsidP="00ED11E0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一、</w:t>
      </w:r>
      <w:r w:rsidR="00213472" w:rsidRPr="00A41DD1">
        <w:rPr>
          <w:rFonts w:ascii="Times New Roman" w:eastAsia="黑体" w:hAnsi="Times New Roman" w:cs="Times New Roman"/>
          <w:kern w:val="2"/>
          <w:sz w:val="32"/>
          <w:szCs w:val="32"/>
        </w:rPr>
        <w:t>工作概况</w:t>
      </w:r>
    </w:p>
    <w:p w14:paraId="62A56165" w14:textId="77777777" w:rsidR="00213472" w:rsidRPr="00A41DD1" w:rsidRDefault="00DE142E" w:rsidP="00B47943">
      <w:pPr>
        <w:spacing w:line="360" w:lineRule="auto"/>
        <w:ind w:firstLineChars="200" w:firstLine="640"/>
        <w:jc w:val="both"/>
        <w:outlineLvl w:val="1"/>
        <w:rPr>
          <w:rFonts w:ascii="Times New Roman" w:eastAsia="楷体_GB2312" w:hAnsi="Times New Roman" w:cs="Times New Roman"/>
          <w:bCs/>
          <w:kern w:val="2"/>
          <w:sz w:val="32"/>
          <w:szCs w:val="32"/>
        </w:rPr>
      </w:pPr>
      <w:r w:rsidRPr="00A41DD1">
        <w:rPr>
          <w:rFonts w:ascii="Times New Roman" w:eastAsia="楷体_GB2312" w:hAnsi="Times New Roman" w:cs="Times New Roman" w:hint="eastAsia"/>
          <w:bCs/>
          <w:kern w:val="2"/>
          <w:sz w:val="32"/>
          <w:szCs w:val="32"/>
        </w:rPr>
        <w:t>（一）</w:t>
      </w:r>
      <w:r w:rsidR="00213472" w:rsidRPr="00A41DD1">
        <w:rPr>
          <w:rFonts w:ascii="Times New Roman" w:eastAsia="楷体_GB2312" w:hAnsi="Times New Roman" w:cs="Times New Roman" w:hint="eastAsia"/>
          <w:bCs/>
          <w:kern w:val="2"/>
          <w:sz w:val="32"/>
          <w:szCs w:val="32"/>
        </w:rPr>
        <w:t>任务来源</w:t>
      </w:r>
    </w:p>
    <w:p w14:paraId="7D965301" w14:textId="7CE305E8" w:rsidR="007A12C4" w:rsidRDefault="00B14680" w:rsidP="00641CE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B14680">
        <w:rPr>
          <w:rFonts w:ascii="Times New Roman" w:eastAsia="仿宋_GB2312" w:hAnsi="Times New Roman" w:hint="eastAsia"/>
          <w:sz w:val="32"/>
          <w:szCs w:val="32"/>
        </w:rPr>
        <w:t>根据中国无机盐工业协会</w:t>
      </w:r>
      <w:r w:rsidRPr="00B14680">
        <w:rPr>
          <w:rFonts w:ascii="Times New Roman" w:eastAsia="仿宋_GB2312" w:hAnsi="Times New Roman" w:hint="eastAsia"/>
          <w:sz w:val="32"/>
          <w:szCs w:val="32"/>
        </w:rPr>
        <w:t>2024</w:t>
      </w:r>
      <w:r w:rsidRPr="00B14680">
        <w:rPr>
          <w:rFonts w:ascii="Times New Roman" w:eastAsia="仿宋_GB2312" w:hAnsi="Times New Roman" w:hint="eastAsia"/>
          <w:sz w:val="32"/>
          <w:szCs w:val="32"/>
        </w:rPr>
        <w:t>年</w:t>
      </w:r>
      <w:r w:rsidR="00221F1A">
        <w:rPr>
          <w:rFonts w:ascii="Times New Roman" w:eastAsia="仿宋_GB2312" w:hAnsi="Times New Roman" w:hint="eastAsia"/>
          <w:sz w:val="32"/>
          <w:szCs w:val="32"/>
        </w:rPr>
        <w:t>9</w:t>
      </w:r>
      <w:r w:rsidRPr="00B14680">
        <w:rPr>
          <w:rFonts w:ascii="Times New Roman" w:eastAsia="仿宋_GB2312" w:hAnsi="Times New Roman" w:hint="eastAsia"/>
          <w:sz w:val="32"/>
          <w:szCs w:val="32"/>
        </w:rPr>
        <w:t>月</w:t>
      </w:r>
      <w:r w:rsidR="00221F1A">
        <w:rPr>
          <w:rFonts w:ascii="Times New Roman" w:eastAsia="仿宋_GB2312" w:hAnsi="Times New Roman" w:hint="eastAsia"/>
          <w:sz w:val="32"/>
          <w:szCs w:val="32"/>
        </w:rPr>
        <w:t>29</w:t>
      </w:r>
      <w:r w:rsidRPr="00B14680">
        <w:rPr>
          <w:rFonts w:ascii="Times New Roman" w:eastAsia="仿宋_GB2312" w:hAnsi="Times New Roman" w:hint="eastAsia"/>
          <w:sz w:val="32"/>
          <w:szCs w:val="32"/>
        </w:rPr>
        <w:t>日下发的《关于中国无机盐工业协会</w:t>
      </w:r>
      <w:r w:rsidRPr="00B14680">
        <w:rPr>
          <w:rFonts w:ascii="Times New Roman" w:eastAsia="仿宋_GB2312" w:hAnsi="Times New Roman" w:hint="eastAsia"/>
          <w:sz w:val="32"/>
          <w:szCs w:val="32"/>
        </w:rPr>
        <w:t>2024</w:t>
      </w:r>
      <w:r w:rsidRPr="00B14680">
        <w:rPr>
          <w:rFonts w:ascii="Times New Roman" w:eastAsia="仿宋_GB2312" w:hAnsi="Times New Roman" w:hint="eastAsia"/>
          <w:sz w:val="32"/>
          <w:szCs w:val="32"/>
        </w:rPr>
        <w:t>年第</w:t>
      </w:r>
      <w:r w:rsidR="00221F1A">
        <w:rPr>
          <w:rFonts w:ascii="Times New Roman" w:eastAsia="仿宋_GB2312" w:hAnsi="Times New Roman" w:hint="eastAsia"/>
          <w:sz w:val="32"/>
          <w:szCs w:val="32"/>
        </w:rPr>
        <w:t>二</w:t>
      </w:r>
      <w:r w:rsidRPr="00B14680">
        <w:rPr>
          <w:rFonts w:ascii="Times New Roman" w:eastAsia="仿宋_GB2312" w:hAnsi="Times New Roman" w:hint="eastAsia"/>
          <w:sz w:val="32"/>
          <w:szCs w:val="32"/>
        </w:rPr>
        <w:t>批团体标准立项公示的通知》（</w:t>
      </w:r>
      <w:proofErr w:type="gramStart"/>
      <w:r w:rsidRPr="00B14680">
        <w:rPr>
          <w:rFonts w:ascii="Times New Roman" w:eastAsia="仿宋_GB2312" w:hAnsi="Times New Roman" w:hint="eastAsia"/>
          <w:sz w:val="32"/>
          <w:szCs w:val="32"/>
        </w:rPr>
        <w:t>中无协字</w:t>
      </w:r>
      <w:proofErr w:type="gramEnd"/>
      <w:r w:rsidRPr="00B14680">
        <w:rPr>
          <w:rFonts w:ascii="Times New Roman" w:eastAsia="仿宋_GB2312" w:hAnsi="Times New Roman" w:hint="eastAsia"/>
          <w:sz w:val="32"/>
          <w:szCs w:val="32"/>
        </w:rPr>
        <w:t>【</w:t>
      </w:r>
      <w:r w:rsidRPr="00B14680">
        <w:rPr>
          <w:rFonts w:ascii="Times New Roman" w:eastAsia="仿宋_GB2312" w:hAnsi="Times New Roman" w:hint="eastAsia"/>
          <w:sz w:val="32"/>
          <w:szCs w:val="32"/>
        </w:rPr>
        <w:t>2024</w:t>
      </w:r>
      <w:r w:rsidRPr="00B14680">
        <w:rPr>
          <w:rFonts w:ascii="Times New Roman" w:eastAsia="仿宋_GB2312" w:hAnsi="Times New Roman" w:hint="eastAsia"/>
          <w:sz w:val="32"/>
          <w:szCs w:val="32"/>
        </w:rPr>
        <w:t>】</w:t>
      </w:r>
      <w:r w:rsidR="00221F1A">
        <w:rPr>
          <w:rFonts w:ascii="Times New Roman" w:eastAsia="仿宋_GB2312" w:hAnsi="Times New Roman" w:hint="eastAsia"/>
          <w:sz w:val="32"/>
          <w:szCs w:val="32"/>
        </w:rPr>
        <w:t>44</w:t>
      </w:r>
      <w:r w:rsidRPr="00B14680">
        <w:rPr>
          <w:rFonts w:ascii="Times New Roman" w:eastAsia="仿宋_GB2312" w:hAnsi="Times New Roman" w:hint="eastAsia"/>
          <w:sz w:val="32"/>
          <w:szCs w:val="32"/>
        </w:rPr>
        <w:t>号）的要求，并于</w:t>
      </w:r>
      <w:r w:rsidRPr="00B14680">
        <w:rPr>
          <w:rFonts w:ascii="Times New Roman" w:eastAsia="仿宋_GB2312" w:hAnsi="Times New Roman" w:hint="eastAsia"/>
          <w:sz w:val="32"/>
          <w:szCs w:val="32"/>
        </w:rPr>
        <w:t>2024</w:t>
      </w:r>
      <w:r w:rsidRPr="00B14680">
        <w:rPr>
          <w:rFonts w:ascii="Times New Roman" w:eastAsia="仿宋_GB2312" w:hAnsi="Times New Roman" w:hint="eastAsia"/>
          <w:sz w:val="32"/>
          <w:szCs w:val="32"/>
        </w:rPr>
        <w:t>年要完成《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Pr="00B14680">
        <w:rPr>
          <w:rFonts w:ascii="Times New Roman" w:eastAsia="仿宋_GB2312" w:hAnsi="Times New Roman" w:hint="eastAsia"/>
          <w:sz w:val="32"/>
          <w:szCs w:val="32"/>
        </w:rPr>
        <w:t>》团体标准的制定工作。本标准是由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福建展化化工有限公司</w:t>
      </w:r>
      <w:r w:rsidR="003F021C">
        <w:rPr>
          <w:rFonts w:ascii="Times New Roman" w:eastAsia="仿宋_GB2312" w:hAnsi="Times New Roman" w:hint="eastAsia"/>
          <w:sz w:val="32"/>
          <w:szCs w:val="32"/>
        </w:rPr>
        <w:t>、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中国无机盐工业协会过硫酸盐分会</w:t>
      </w:r>
      <w:r w:rsidRPr="00B14680">
        <w:rPr>
          <w:rFonts w:ascii="Times New Roman" w:eastAsia="仿宋_GB2312" w:hAnsi="Times New Roman" w:hint="eastAsia"/>
          <w:sz w:val="32"/>
          <w:szCs w:val="32"/>
        </w:rPr>
        <w:t>等单位共同起草</w:t>
      </w:r>
      <w:r w:rsidR="00641CED"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37CD8B50" w14:textId="5F282BF5" w:rsidR="00F473D6" w:rsidRPr="00F473D6" w:rsidRDefault="003F021C" w:rsidP="00F473D6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工业过硫酸盐主要有过硫酸铵、过硫酸钠、过硫酸钾等产品</w:t>
      </w:r>
      <w:r w:rsidR="00F473D6" w:rsidRPr="00F473D6"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主要应用于</w:t>
      </w:r>
      <w:r w:rsidRPr="003F021C">
        <w:rPr>
          <w:rFonts w:ascii="Times New Roman" w:eastAsia="仿宋_GB2312" w:hAnsi="Times New Roman" w:hint="eastAsia"/>
          <w:sz w:val="32"/>
          <w:szCs w:val="32"/>
        </w:rPr>
        <w:t>主要应用于电子集成线路板的蚀刻剂、合成树脂、合成纤维、合成工业橡胶的聚合引发剂、土壤及地下水中的有机物污染源去除剂等</w:t>
      </w:r>
      <w:r w:rsidR="00F473D6" w:rsidRPr="00F473D6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7ACB414" w14:textId="158A3EBC" w:rsidR="00F473D6" w:rsidRPr="00F473D6" w:rsidRDefault="003F021C" w:rsidP="00F473D6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随着电子行业的快速发展，对过硫酸盐蚀刻等技术要求不断提高，</w:t>
      </w:r>
      <w:r w:rsidRPr="003F021C">
        <w:rPr>
          <w:rFonts w:ascii="Times New Roman" w:eastAsia="仿宋_GB2312" w:hAnsi="Times New Roman" w:hint="eastAsia"/>
          <w:sz w:val="32"/>
          <w:szCs w:val="32"/>
        </w:rPr>
        <w:t>电子集成线路板行业由于其产品对导电率要求的</w:t>
      </w:r>
      <w:proofErr w:type="gramStart"/>
      <w:r w:rsidRPr="003F021C">
        <w:rPr>
          <w:rFonts w:ascii="Times New Roman" w:eastAsia="仿宋_GB2312" w:hAnsi="Times New Roman" w:hint="eastAsia"/>
          <w:sz w:val="32"/>
          <w:szCs w:val="32"/>
        </w:rPr>
        <w:t>的</w:t>
      </w:r>
      <w:proofErr w:type="gramEnd"/>
      <w:r w:rsidRPr="003F021C">
        <w:rPr>
          <w:rFonts w:ascii="Times New Roman" w:eastAsia="仿宋_GB2312" w:hAnsi="Times New Roman" w:hint="eastAsia"/>
          <w:sz w:val="32"/>
          <w:szCs w:val="32"/>
        </w:rPr>
        <w:t>特殊性，</w:t>
      </w:r>
      <w:proofErr w:type="gramStart"/>
      <w:r w:rsidRPr="003F021C">
        <w:rPr>
          <w:rFonts w:ascii="Times New Roman" w:eastAsia="仿宋_GB2312" w:hAnsi="Times New Roman" w:hint="eastAsia"/>
          <w:sz w:val="32"/>
          <w:szCs w:val="32"/>
        </w:rPr>
        <w:t>工业级过硫酸盐</w:t>
      </w:r>
      <w:proofErr w:type="gramEnd"/>
      <w:r w:rsidRPr="003F021C">
        <w:rPr>
          <w:rFonts w:ascii="Times New Roman" w:eastAsia="仿宋_GB2312" w:hAnsi="Times New Roman" w:hint="eastAsia"/>
          <w:sz w:val="32"/>
          <w:szCs w:val="32"/>
        </w:rPr>
        <w:t>（铵、钠、钾）的指标不足以满足该行业的需求，除</w:t>
      </w:r>
      <w:r>
        <w:rPr>
          <w:rFonts w:ascii="Times New Roman" w:eastAsia="仿宋_GB2312" w:hAnsi="Times New Roman" w:hint="eastAsia"/>
          <w:sz w:val="32"/>
          <w:szCs w:val="32"/>
        </w:rPr>
        <w:t>p</w:t>
      </w:r>
      <w:r w:rsidRPr="003F021C">
        <w:rPr>
          <w:rFonts w:ascii="Times New Roman" w:eastAsia="仿宋_GB2312" w:hAnsi="Times New Roman"/>
          <w:sz w:val="32"/>
          <w:szCs w:val="32"/>
        </w:rPr>
        <w:t>H</w:t>
      </w:r>
      <w:r w:rsidRPr="003F021C">
        <w:rPr>
          <w:rFonts w:ascii="Times New Roman" w:eastAsia="仿宋_GB2312" w:hAnsi="Times New Roman" w:hint="eastAsia"/>
          <w:sz w:val="32"/>
          <w:szCs w:val="32"/>
        </w:rPr>
        <w:t>值和水分两项指标外，其他各项检测指标均远高于工业级产品的国家标准要求</w:t>
      </w:r>
      <w:r w:rsidR="00F473D6" w:rsidRPr="00F473D6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3578932E" w14:textId="1832CB55" w:rsidR="00F473D6" w:rsidRDefault="00F473D6" w:rsidP="00F473D6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基于此，本次提出了《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>
        <w:rPr>
          <w:rFonts w:ascii="Times New Roman" w:eastAsia="仿宋_GB2312" w:hAnsi="Times New Roman" w:hint="eastAsia"/>
          <w:sz w:val="32"/>
          <w:szCs w:val="32"/>
        </w:rPr>
        <w:t>》的团体标准，利用</w:t>
      </w:r>
      <w:proofErr w:type="gramStart"/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proofErr w:type="gramEnd"/>
      <w:r w:rsidR="003F021C">
        <w:rPr>
          <w:rFonts w:ascii="Times New Roman" w:eastAsia="仿宋_GB2312" w:hAnsi="Times New Roman" w:hint="eastAsia"/>
          <w:sz w:val="32"/>
          <w:szCs w:val="32"/>
        </w:rPr>
        <w:t>等产品进行标准划分，解决应用对标问题</w:t>
      </w:r>
      <w:r w:rsidRPr="00F473D6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0A52FF51" w14:textId="4A6E1019" w:rsidR="00F473D6" w:rsidRPr="00A41DD1" w:rsidRDefault="00F473D6" w:rsidP="00641CE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</w:p>
    <w:p w14:paraId="5386DFF0" w14:textId="1B4F152A" w:rsidR="008C3335" w:rsidRPr="00A41DD1" w:rsidRDefault="00DE142E" w:rsidP="00641CED">
      <w:pPr>
        <w:spacing w:line="360" w:lineRule="auto"/>
        <w:ind w:firstLineChars="200" w:firstLine="640"/>
        <w:outlineLvl w:val="1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lastRenderedPageBreak/>
        <w:t>（二）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主要工作过程</w:t>
      </w:r>
    </w:p>
    <w:p w14:paraId="7849DBF7" w14:textId="48F6B71A" w:rsidR="008C3335" w:rsidRPr="00A41DD1" w:rsidRDefault="00DE142E" w:rsidP="00641CE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/>
          <w:sz w:val="32"/>
          <w:szCs w:val="32"/>
        </w:rPr>
        <w:t>1</w:t>
      </w:r>
      <w:r w:rsidRPr="00A41DD1">
        <w:rPr>
          <w:rFonts w:ascii="Times New Roman" w:eastAsia="仿宋_GB2312" w:hAnsi="Times New Roman" w:hint="eastAsia"/>
          <w:sz w:val="32"/>
          <w:szCs w:val="32"/>
        </w:rPr>
        <w:t>．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20</w:t>
      </w:r>
      <w:r w:rsidR="00DE6ADF">
        <w:rPr>
          <w:rFonts w:ascii="Times New Roman" w:eastAsia="仿宋_GB2312" w:hAnsi="Times New Roman" w:hint="eastAsia"/>
          <w:sz w:val="32"/>
          <w:szCs w:val="32"/>
        </w:rPr>
        <w:t>24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年</w:t>
      </w:r>
      <w:r w:rsidR="00F473D6">
        <w:rPr>
          <w:rFonts w:ascii="Times New Roman" w:eastAsia="仿宋_GB2312" w:hAnsi="Times New Roman" w:hint="eastAsia"/>
          <w:sz w:val="32"/>
          <w:szCs w:val="32"/>
        </w:rPr>
        <w:t>9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月</w:t>
      </w:r>
      <w:r w:rsidR="00F473D6">
        <w:rPr>
          <w:rFonts w:ascii="Times New Roman" w:eastAsia="仿宋_GB2312" w:hAnsi="Times New Roman" w:hint="eastAsia"/>
          <w:sz w:val="32"/>
          <w:szCs w:val="32"/>
        </w:rPr>
        <w:t>29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日，</w:t>
      </w:r>
      <w:r w:rsidR="00DE6ADF">
        <w:rPr>
          <w:rFonts w:ascii="Times New Roman" w:eastAsia="仿宋_GB2312" w:hAnsi="Times New Roman" w:hint="eastAsia"/>
          <w:sz w:val="32"/>
          <w:szCs w:val="32"/>
        </w:rPr>
        <w:t>中国无机盐工业协会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下达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20</w:t>
      </w:r>
      <w:r w:rsidR="00DE6ADF">
        <w:rPr>
          <w:rFonts w:ascii="Times New Roman" w:eastAsia="仿宋_GB2312" w:hAnsi="Times New Roman" w:hint="eastAsia"/>
          <w:sz w:val="32"/>
          <w:szCs w:val="32"/>
        </w:rPr>
        <w:t>24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年第</w:t>
      </w:r>
      <w:r w:rsidR="00F473D6">
        <w:rPr>
          <w:rFonts w:ascii="Times New Roman" w:eastAsia="仿宋_GB2312" w:hAnsi="Times New Roman" w:hint="eastAsia"/>
          <w:sz w:val="32"/>
          <w:szCs w:val="32"/>
        </w:rPr>
        <w:t>二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批团体标准立项计划，</w:t>
      </w:r>
      <w:r w:rsidR="00B46B0B" w:rsidRPr="00A41DD1">
        <w:rPr>
          <w:rFonts w:ascii="Times New Roman" w:eastAsia="仿宋_GB2312" w:hAnsi="Times New Roman" w:hint="eastAsia"/>
          <w:sz w:val="32"/>
          <w:szCs w:val="32"/>
        </w:rPr>
        <w:t>由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福建展化化工有限公司</w:t>
      </w:r>
      <w:r w:rsidR="00917C3D" w:rsidRPr="00A41DD1">
        <w:rPr>
          <w:rFonts w:ascii="Times New Roman" w:eastAsia="仿宋_GB2312" w:hAnsi="Times New Roman" w:hint="eastAsia"/>
          <w:sz w:val="32"/>
          <w:szCs w:val="32"/>
        </w:rPr>
        <w:t>牵头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="008C3335" w:rsidRPr="00A41DD1">
        <w:rPr>
          <w:rFonts w:ascii="Times New Roman" w:eastAsia="仿宋_GB2312" w:hAnsi="Times New Roman" w:hint="eastAsia"/>
          <w:sz w:val="32"/>
          <w:szCs w:val="32"/>
        </w:rPr>
        <w:t>》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团体标准</w:t>
      </w:r>
      <w:r w:rsidR="00520ECC" w:rsidRPr="00A41DD1">
        <w:rPr>
          <w:rFonts w:ascii="Times New Roman" w:eastAsia="仿宋_GB2312" w:hAnsi="Times New Roman" w:hint="eastAsia"/>
          <w:sz w:val="32"/>
          <w:szCs w:val="32"/>
        </w:rPr>
        <w:t>制订工作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44889482" w14:textId="3316B56C" w:rsidR="00173CE8" w:rsidRPr="00A41DD1" w:rsidRDefault="00927F56" w:rsidP="00641CE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2</w:t>
      </w:r>
      <w:r w:rsidRPr="00A41DD1">
        <w:rPr>
          <w:rFonts w:ascii="Times New Roman" w:eastAsia="仿宋_GB2312" w:hAnsi="Times New Roman" w:hint="eastAsia"/>
          <w:sz w:val="32"/>
          <w:szCs w:val="32"/>
        </w:rPr>
        <w:t>．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20</w:t>
      </w:r>
      <w:r w:rsidR="00DE6ADF">
        <w:rPr>
          <w:rFonts w:ascii="Times New Roman" w:eastAsia="仿宋_GB2312" w:hAnsi="Times New Roman" w:hint="eastAsia"/>
          <w:sz w:val="32"/>
          <w:szCs w:val="32"/>
        </w:rPr>
        <w:t>24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年</w:t>
      </w:r>
      <w:r w:rsidR="00F473D6">
        <w:rPr>
          <w:rFonts w:ascii="Times New Roman" w:eastAsia="仿宋_GB2312" w:hAnsi="Times New Roman" w:hint="eastAsia"/>
          <w:sz w:val="32"/>
          <w:szCs w:val="32"/>
        </w:rPr>
        <w:t>10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月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，</w:t>
      </w:r>
      <w:r w:rsidR="00D93DA7" w:rsidRPr="00A41DD1">
        <w:rPr>
          <w:rFonts w:ascii="Times New Roman" w:eastAsia="仿宋_GB2312" w:hAnsi="Times New Roman" w:hint="eastAsia"/>
          <w:sz w:val="32"/>
          <w:szCs w:val="32"/>
        </w:rPr>
        <w:t>由</w:t>
      </w:r>
      <w:r w:rsidR="00297B22">
        <w:rPr>
          <w:rFonts w:ascii="Times New Roman" w:eastAsia="仿宋_GB2312" w:hAnsi="Times New Roman" w:hint="eastAsia"/>
          <w:sz w:val="32"/>
          <w:szCs w:val="32"/>
        </w:rPr>
        <w:t>福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建展化化工有限公司</w:t>
      </w:r>
      <w:r w:rsidR="000479E5" w:rsidRPr="00A41DD1">
        <w:rPr>
          <w:rFonts w:ascii="Times New Roman" w:eastAsia="仿宋_GB2312" w:hAnsi="Times New Roman" w:hint="eastAsia"/>
          <w:sz w:val="32"/>
          <w:szCs w:val="32"/>
        </w:rPr>
        <w:t>牵头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、</w:t>
      </w:r>
      <w:r w:rsidR="000479E5" w:rsidRPr="00A41DD1">
        <w:rPr>
          <w:rFonts w:ascii="Times New Roman" w:eastAsia="仿宋_GB2312" w:hAnsi="Times New Roman" w:hint="eastAsia"/>
          <w:sz w:val="32"/>
          <w:szCs w:val="32"/>
        </w:rPr>
        <w:t>联合</w:t>
      </w:r>
      <w:r w:rsidR="007E1968" w:rsidRPr="007E1968">
        <w:rPr>
          <w:rFonts w:ascii="Times New Roman" w:eastAsia="仿宋_GB2312" w:hAnsi="Times New Roman" w:hint="eastAsia"/>
          <w:sz w:val="32"/>
          <w:szCs w:val="32"/>
        </w:rPr>
        <w:t>中国无机盐工业协会过硫酸盐分会</w:t>
      </w:r>
      <w:r w:rsidR="007E1968" w:rsidRPr="007E1968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7E1968" w:rsidRPr="007E1968">
        <w:rPr>
          <w:rFonts w:ascii="Times New Roman" w:eastAsia="仿宋_GB2312" w:hAnsi="Times New Roman" w:hint="eastAsia"/>
          <w:sz w:val="32"/>
          <w:szCs w:val="32"/>
        </w:rPr>
        <w:t>厦门胜昔贸易有限公司</w:t>
      </w:r>
      <w:r w:rsidR="00F473D6">
        <w:rPr>
          <w:rFonts w:ascii="Times New Roman" w:eastAsia="仿宋_GB2312" w:hAnsi="Times New Roman" w:hint="eastAsia"/>
          <w:sz w:val="32"/>
          <w:szCs w:val="32"/>
        </w:rPr>
        <w:t>3</w:t>
      </w:r>
      <w:r w:rsidR="00D93DA7" w:rsidRPr="00A41DD1">
        <w:rPr>
          <w:rFonts w:ascii="Times New Roman" w:eastAsia="仿宋_GB2312" w:hAnsi="Times New Roman" w:hint="eastAsia"/>
          <w:sz w:val="32"/>
          <w:szCs w:val="32"/>
        </w:rPr>
        <w:t>家单位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组建《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》标准起草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小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组，并明确职责、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制订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工作计划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、实施方案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46B609C8" w14:textId="12E98C4D" w:rsidR="00173CE8" w:rsidRPr="00A41DD1" w:rsidRDefault="00DE142E" w:rsidP="00641CE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3</w:t>
      </w:r>
      <w:r w:rsidR="00927F56" w:rsidRPr="00A41DD1">
        <w:rPr>
          <w:rFonts w:ascii="Times New Roman" w:eastAsia="仿宋_GB2312" w:hAnsi="Times New Roman" w:hint="eastAsia"/>
          <w:sz w:val="32"/>
          <w:szCs w:val="32"/>
        </w:rPr>
        <w:t>．</w:t>
      </w:r>
      <w:r w:rsidR="0073332D" w:rsidRPr="00A41DD1">
        <w:rPr>
          <w:rFonts w:ascii="Times New Roman" w:eastAsia="仿宋_GB2312" w:hAnsi="Times New Roman" w:hint="eastAsia"/>
          <w:sz w:val="32"/>
          <w:szCs w:val="32"/>
        </w:rPr>
        <w:t>起草小组开展了大量的资料、样品收集和实验验证工作，并</w:t>
      </w:r>
      <w:r w:rsidR="005F37F7">
        <w:rPr>
          <w:rFonts w:ascii="Times New Roman" w:eastAsia="仿宋_GB2312" w:hAnsi="Times New Roman" w:hint="eastAsia"/>
          <w:sz w:val="32"/>
          <w:szCs w:val="32"/>
        </w:rPr>
        <w:t>于</w:t>
      </w:r>
      <w:r w:rsidR="007A12C4" w:rsidRPr="00A41DD1">
        <w:rPr>
          <w:rFonts w:ascii="Times New Roman" w:eastAsia="仿宋_GB2312" w:hAnsi="Times New Roman" w:hint="eastAsia"/>
          <w:sz w:val="32"/>
          <w:szCs w:val="32"/>
        </w:rPr>
        <w:t>20</w:t>
      </w:r>
      <w:r w:rsidR="002E7E2C">
        <w:rPr>
          <w:rFonts w:ascii="Times New Roman" w:eastAsia="仿宋_GB2312" w:hAnsi="Times New Roman" w:hint="eastAsia"/>
          <w:sz w:val="32"/>
          <w:szCs w:val="32"/>
        </w:rPr>
        <w:t>24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年</w:t>
      </w:r>
      <w:r w:rsidR="00F473D6">
        <w:rPr>
          <w:rFonts w:ascii="Times New Roman" w:eastAsia="仿宋_GB2312" w:hAnsi="Times New Roman" w:hint="eastAsia"/>
          <w:sz w:val="32"/>
          <w:szCs w:val="32"/>
        </w:rPr>
        <w:t>11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月完成</w:t>
      </w:r>
      <w:r w:rsidR="0073332D" w:rsidRPr="00A41DD1">
        <w:rPr>
          <w:rFonts w:ascii="Times New Roman" w:eastAsia="仿宋_GB2312" w:hAnsi="Times New Roman" w:hint="eastAsia"/>
          <w:sz w:val="32"/>
          <w:szCs w:val="32"/>
        </w:rPr>
        <w:t>了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》</w:t>
      </w:r>
      <w:r w:rsidR="00675687" w:rsidRPr="00A41DD1">
        <w:rPr>
          <w:rFonts w:ascii="Times New Roman" w:eastAsia="仿宋_GB2312" w:hAnsi="Times New Roman" w:hint="eastAsia"/>
          <w:sz w:val="32"/>
          <w:szCs w:val="32"/>
        </w:rPr>
        <w:t>团体标准草稿</w:t>
      </w:r>
      <w:r w:rsidR="00173CE8" w:rsidRPr="00A41DD1">
        <w:rPr>
          <w:rFonts w:ascii="Times New Roman" w:eastAsia="仿宋_GB2312" w:hAnsi="Times New Roman" w:hint="eastAsia"/>
          <w:sz w:val="32"/>
          <w:szCs w:val="32"/>
        </w:rPr>
        <w:t>和编制说明</w:t>
      </w:r>
      <w:r w:rsidR="004E2BC9"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1988FD4E" w14:textId="77777777" w:rsidR="002F3008" w:rsidRPr="00A41DD1" w:rsidRDefault="002C3087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（三）</w:t>
      </w:r>
      <w:r w:rsidR="002F3008" w:rsidRPr="00A41DD1">
        <w:rPr>
          <w:rFonts w:ascii="Times New Roman" w:eastAsia="仿宋_GB2312" w:hAnsi="Times New Roman" w:hint="eastAsia"/>
          <w:sz w:val="32"/>
          <w:szCs w:val="32"/>
        </w:rPr>
        <w:t>主要参加单位和工作</w:t>
      </w:r>
      <w:r w:rsidR="00126FEB" w:rsidRPr="00A41DD1">
        <w:rPr>
          <w:rFonts w:ascii="Times New Roman" w:eastAsia="仿宋_GB2312" w:hAnsi="Times New Roman" w:hint="eastAsia"/>
          <w:sz w:val="32"/>
          <w:szCs w:val="32"/>
        </w:rPr>
        <w:t>组</w:t>
      </w:r>
      <w:r w:rsidR="002F3008" w:rsidRPr="00A41DD1">
        <w:rPr>
          <w:rFonts w:ascii="Times New Roman" w:eastAsia="仿宋_GB2312" w:hAnsi="Times New Roman" w:hint="eastAsia"/>
          <w:sz w:val="32"/>
          <w:szCs w:val="32"/>
        </w:rPr>
        <w:t>成员</w:t>
      </w:r>
    </w:p>
    <w:p w14:paraId="376A54D4" w14:textId="677F4A45" w:rsidR="00126FEB" w:rsidRPr="00A41DD1" w:rsidRDefault="00641CED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标准负责起草单位：</w:t>
      </w:r>
      <w:r w:rsidR="003F021C" w:rsidRPr="003F021C">
        <w:rPr>
          <w:rFonts w:ascii="Times New Roman" w:eastAsia="仿宋_GB2312" w:hAnsi="Times New Roman" w:hint="eastAsia"/>
          <w:sz w:val="32"/>
          <w:szCs w:val="32"/>
        </w:rPr>
        <w:t>福建展化化工有限公司</w:t>
      </w:r>
    </w:p>
    <w:p w14:paraId="05452B66" w14:textId="7F318AF7" w:rsidR="00126FEB" w:rsidRPr="00A41DD1" w:rsidRDefault="00126FEB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参与起草单位：</w:t>
      </w:r>
      <w:r w:rsidR="007E1968" w:rsidRPr="007E1968">
        <w:rPr>
          <w:rFonts w:ascii="Times New Roman" w:eastAsia="仿宋_GB2312" w:hAnsi="Times New Roman" w:hint="eastAsia"/>
          <w:sz w:val="32"/>
          <w:szCs w:val="32"/>
        </w:rPr>
        <w:t>厦门胜昔贸易有限公司、</w:t>
      </w:r>
      <w:r w:rsidR="00F473D6" w:rsidRPr="00F473D6">
        <w:rPr>
          <w:rFonts w:ascii="Times New Roman" w:eastAsia="仿宋_GB2312" w:hAnsi="Times New Roman"/>
          <w:sz w:val="32"/>
          <w:szCs w:val="32"/>
        </w:rPr>
        <w:t>中国无机盐工业协会</w:t>
      </w:r>
      <w:r w:rsidR="003F021C">
        <w:rPr>
          <w:rFonts w:ascii="Times New Roman" w:eastAsia="仿宋_GB2312" w:hAnsi="Times New Roman" w:hint="eastAsia"/>
          <w:sz w:val="32"/>
          <w:szCs w:val="32"/>
        </w:rPr>
        <w:t>过硫酸盐</w:t>
      </w:r>
      <w:r w:rsidR="00F473D6" w:rsidRPr="00F473D6">
        <w:rPr>
          <w:rFonts w:ascii="Times New Roman" w:eastAsia="仿宋_GB2312" w:hAnsi="Times New Roman"/>
          <w:sz w:val="32"/>
          <w:szCs w:val="32"/>
        </w:rPr>
        <w:t>分会</w:t>
      </w:r>
      <w:r w:rsidR="00F473D6">
        <w:rPr>
          <w:rFonts w:ascii="Times New Roman" w:eastAsia="仿宋_GB2312" w:hAnsi="Times New Roman" w:hint="eastAsia"/>
          <w:sz w:val="32"/>
          <w:szCs w:val="32"/>
        </w:rPr>
        <w:t>等</w:t>
      </w:r>
      <w:r w:rsidR="00ED6D21" w:rsidRPr="00ED6D2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499EAE7D" w14:textId="7C6BF855" w:rsidR="00126FEB" w:rsidRPr="00A41DD1" w:rsidRDefault="00126FEB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标准主要起草人：</w:t>
      </w:r>
      <w:r w:rsidR="00436EC5">
        <w:rPr>
          <w:rFonts w:ascii="Times New Roman" w:eastAsia="仿宋_GB2312" w:hAnsi="Times New Roman" w:hint="eastAsia"/>
          <w:sz w:val="32"/>
          <w:szCs w:val="32"/>
        </w:rPr>
        <w:t>XXX</w:t>
      </w:r>
      <w:r w:rsidR="00F57B9A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798C15B" w14:textId="77777777" w:rsidR="00126FEB" w:rsidRPr="00A41DD1" w:rsidRDefault="002C3087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（四）</w:t>
      </w:r>
      <w:r w:rsidR="00EC5264" w:rsidRPr="00A41DD1">
        <w:rPr>
          <w:rFonts w:ascii="Times New Roman" w:eastAsia="仿宋_GB2312" w:hAnsi="Times New Roman" w:hint="eastAsia"/>
          <w:sz w:val="32"/>
          <w:szCs w:val="32"/>
        </w:rPr>
        <w:t>起草工作组分工</w:t>
      </w:r>
    </w:p>
    <w:p w14:paraId="6A3EB8FE" w14:textId="1ABC7449" w:rsidR="002F3008" w:rsidRPr="00A41DD1" w:rsidRDefault="003F021C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3F021C">
        <w:rPr>
          <w:rFonts w:ascii="Times New Roman" w:eastAsia="仿宋_GB2312" w:hAnsi="Times New Roman" w:hint="eastAsia"/>
          <w:sz w:val="32"/>
          <w:szCs w:val="32"/>
        </w:rPr>
        <w:t>福建展化化工有限公司</w:t>
      </w:r>
      <w:r w:rsidR="00EC5264" w:rsidRPr="00A41DD1">
        <w:rPr>
          <w:rFonts w:ascii="Times New Roman" w:eastAsia="仿宋_GB2312" w:hAnsi="Times New Roman" w:hint="eastAsia"/>
          <w:sz w:val="32"/>
          <w:szCs w:val="32"/>
        </w:rPr>
        <w:t>主要负责</w:t>
      </w:r>
      <w:r w:rsidR="000479E5" w:rsidRPr="00A41DD1">
        <w:rPr>
          <w:rFonts w:ascii="Times New Roman" w:eastAsia="仿宋_GB2312" w:hAnsi="Times New Roman" w:hint="eastAsia"/>
          <w:sz w:val="32"/>
          <w:szCs w:val="32"/>
        </w:rPr>
        <w:t>牵头</w:t>
      </w:r>
      <w:r w:rsidR="00EC5264" w:rsidRPr="00A41DD1">
        <w:rPr>
          <w:rFonts w:ascii="Times New Roman" w:eastAsia="仿宋_GB2312" w:hAnsi="Times New Roman" w:hint="eastAsia"/>
          <w:sz w:val="32"/>
          <w:szCs w:val="32"/>
        </w:rPr>
        <w:t>标准起草、资料查询、编制说明编写、组织和协调等工作。</w:t>
      </w:r>
    </w:p>
    <w:p w14:paraId="034BC88F" w14:textId="6CEB01ED" w:rsidR="00EC5264" w:rsidRDefault="003F021C" w:rsidP="00F473D6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3F021C">
        <w:rPr>
          <w:rFonts w:ascii="Times New Roman" w:eastAsia="仿宋_GB2312" w:hAnsi="Times New Roman" w:hint="eastAsia"/>
          <w:sz w:val="32"/>
          <w:szCs w:val="32"/>
        </w:rPr>
        <w:t>福建展化化工有限公司</w:t>
      </w:r>
      <w:r w:rsidR="00F473D6">
        <w:rPr>
          <w:rFonts w:ascii="Times New Roman" w:eastAsia="仿宋_GB2312" w:hAnsi="Times New Roman" w:hint="eastAsia"/>
          <w:sz w:val="32"/>
          <w:szCs w:val="32"/>
        </w:rPr>
        <w:t>、</w:t>
      </w:r>
      <w:r w:rsidRPr="00F473D6">
        <w:rPr>
          <w:rFonts w:ascii="Times New Roman" w:eastAsia="仿宋_GB2312" w:hAnsi="Times New Roman"/>
          <w:sz w:val="32"/>
          <w:szCs w:val="32"/>
        </w:rPr>
        <w:t>中国无机盐工业协会</w:t>
      </w:r>
      <w:r>
        <w:rPr>
          <w:rFonts w:ascii="Times New Roman" w:eastAsia="仿宋_GB2312" w:hAnsi="Times New Roman" w:hint="eastAsia"/>
          <w:sz w:val="32"/>
          <w:szCs w:val="32"/>
        </w:rPr>
        <w:t>过硫酸盐</w:t>
      </w:r>
      <w:r w:rsidRPr="00F473D6">
        <w:rPr>
          <w:rFonts w:ascii="Times New Roman" w:eastAsia="仿宋_GB2312" w:hAnsi="Times New Roman"/>
          <w:sz w:val="32"/>
          <w:szCs w:val="32"/>
        </w:rPr>
        <w:t>分会</w:t>
      </w:r>
      <w:r w:rsidR="00F473D6">
        <w:rPr>
          <w:rFonts w:ascii="Times New Roman" w:eastAsia="仿宋_GB2312" w:hAnsi="Times New Roman" w:hint="eastAsia"/>
          <w:sz w:val="32"/>
          <w:szCs w:val="32"/>
        </w:rPr>
        <w:t>等</w:t>
      </w:r>
      <w:r w:rsidR="00F473D6" w:rsidRPr="00ED6D21">
        <w:rPr>
          <w:rFonts w:ascii="Times New Roman" w:eastAsia="仿宋_GB2312" w:hAnsi="Times New Roman" w:hint="eastAsia"/>
          <w:sz w:val="32"/>
          <w:szCs w:val="32"/>
        </w:rPr>
        <w:t>。</w:t>
      </w:r>
      <w:r w:rsidR="00EC5264" w:rsidRPr="00A41DD1">
        <w:rPr>
          <w:rFonts w:ascii="Times New Roman" w:eastAsia="仿宋_GB2312" w:hAnsi="Times New Roman" w:hint="eastAsia"/>
          <w:sz w:val="32"/>
          <w:szCs w:val="32"/>
        </w:rPr>
        <w:t>参与标准起草、资料查询、异议讨论处理。</w:t>
      </w:r>
    </w:p>
    <w:p w14:paraId="2D208BF4" w14:textId="471F5227" w:rsidR="00B14680" w:rsidRDefault="00B14680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（五）制定《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>
        <w:rPr>
          <w:rFonts w:ascii="Times New Roman" w:eastAsia="仿宋_GB2312" w:hAnsi="Times New Roman" w:hint="eastAsia"/>
          <w:sz w:val="32"/>
          <w:szCs w:val="32"/>
        </w:rPr>
        <w:t>》团体标准的意义</w:t>
      </w:r>
    </w:p>
    <w:p w14:paraId="4EE58150" w14:textId="754BCFAD" w:rsidR="00B14680" w:rsidRPr="00B1402F" w:rsidRDefault="00B14680" w:rsidP="00B14680">
      <w:pPr>
        <w:pStyle w:val="af4"/>
        <w:spacing w:before="156" w:beforeAutospacing="0" w:after="156" w:afterAutospacing="0" w:line="360" w:lineRule="auto"/>
        <w:ind w:firstLine="561"/>
        <w:rPr>
          <w:rFonts w:ascii="Times New Roman" w:eastAsia="仿宋_GB2312" w:hAnsi="Times New Roman" w:cs="Arial"/>
          <w:sz w:val="32"/>
          <w:szCs w:val="32"/>
        </w:rPr>
      </w:pPr>
      <w:r w:rsidRPr="00B1402F">
        <w:rPr>
          <w:rFonts w:ascii="Times New Roman" w:eastAsia="仿宋_GB2312" w:hAnsi="Times New Roman" w:cs="Arial" w:hint="eastAsia"/>
          <w:sz w:val="32"/>
          <w:szCs w:val="32"/>
        </w:rPr>
        <w:lastRenderedPageBreak/>
        <w:t>1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、确保</w:t>
      </w:r>
      <w:proofErr w:type="gramStart"/>
      <w:r w:rsidR="003F021C">
        <w:rPr>
          <w:rFonts w:ascii="Times New Roman" w:eastAsia="仿宋_GB2312" w:hAnsi="Times New Roman" w:cs="Arial" w:hint="eastAsia"/>
          <w:sz w:val="32"/>
          <w:szCs w:val="32"/>
        </w:rPr>
        <w:t>电子级过硫酸盐</w:t>
      </w:r>
      <w:proofErr w:type="gramEnd"/>
      <w:r w:rsidRPr="00B1402F">
        <w:rPr>
          <w:rFonts w:ascii="Times New Roman" w:eastAsia="仿宋_GB2312" w:hAnsi="Times New Roman" w:cs="Arial" w:hint="eastAsia"/>
          <w:sz w:val="32"/>
          <w:szCs w:val="32"/>
        </w:rPr>
        <w:t>产品质量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: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对从原料进厂直至成品及储运整个生产环节，均采取控制措施、技术要求和相应的检测方法及程序，通过严格的产品标准，不仅有利于过程管理，也有利于产品稳定。</w:t>
      </w:r>
    </w:p>
    <w:p w14:paraId="559EC309" w14:textId="38528F54" w:rsidR="00B14680" w:rsidRPr="00B1402F" w:rsidRDefault="00B14680" w:rsidP="00B14680">
      <w:pPr>
        <w:pStyle w:val="af4"/>
        <w:spacing w:before="156" w:beforeAutospacing="0" w:after="156" w:afterAutospacing="0" w:line="360" w:lineRule="auto"/>
        <w:ind w:firstLine="561"/>
        <w:rPr>
          <w:rFonts w:ascii="Times New Roman" w:eastAsia="仿宋_GB2312" w:hAnsi="Times New Roman" w:cs="Arial"/>
          <w:sz w:val="32"/>
          <w:szCs w:val="32"/>
        </w:rPr>
      </w:pPr>
      <w:r w:rsidRPr="00B1402F">
        <w:rPr>
          <w:rFonts w:ascii="Times New Roman" w:eastAsia="仿宋_GB2312" w:hAnsi="Times New Roman" w:cs="Arial" w:hint="eastAsia"/>
          <w:sz w:val="32"/>
          <w:szCs w:val="32"/>
        </w:rPr>
        <w:t>2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、促进生产企业质量管理的科学化和规范化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: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目前</w:t>
      </w:r>
      <w:proofErr w:type="gramStart"/>
      <w:r w:rsidR="003F021C">
        <w:rPr>
          <w:rFonts w:ascii="Times New Roman" w:eastAsia="仿宋_GB2312" w:hAnsi="Times New Roman" w:cs="Arial" w:hint="eastAsia"/>
          <w:sz w:val="32"/>
          <w:szCs w:val="32"/>
        </w:rPr>
        <w:t>电子级过硫酸盐</w:t>
      </w:r>
      <w:proofErr w:type="gramEnd"/>
      <w:r w:rsidR="00024F4C">
        <w:rPr>
          <w:rFonts w:ascii="Times New Roman" w:eastAsia="仿宋_GB2312" w:hAnsi="Times New Roman" w:cs="Arial" w:hint="eastAsia"/>
          <w:sz w:val="32"/>
          <w:szCs w:val="32"/>
        </w:rPr>
        <w:t>的生产已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有大量经验，效果较好</w:t>
      </w:r>
      <w:r w:rsidR="00A25E2D">
        <w:rPr>
          <w:rFonts w:ascii="Times New Roman" w:eastAsia="仿宋_GB2312" w:hAnsi="Times New Roman" w:cs="Arial" w:hint="eastAsia"/>
          <w:sz w:val="32"/>
          <w:szCs w:val="32"/>
        </w:rPr>
        <w:t>，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实施《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》</w:t>
      </w:r>
      <w:r w:rsidR="00B1402F">
        <w:rPr>
          <w:rFonts w:ascii="Times New Roman" w:eastAsia="仿宋_GB2312" w:hAnsi="Times New Roman" w:cs="Arial" w:hint="eastAsia"/>
          <w:sz w:val="32"/>
          <w:szCs w:val="32"/>
        </w:rPr>
        <w:t>质量的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团体标准将会提高相关生产企业加强自身质量管理的自觉性，提高质量管理水平。进而推动</w:t>
      </w:r>
      <w:r w:rsidR="003F021C">
        <w:rPr>
          <w:rFonts w:ascii="Times New Roman" w:eastAsia="仿宋_GB2312" w:hAnsi="Times New Roman" w:cs="Arial" w:hint="eastAsia"/>
          <w:sz w:val="32"/>
          <w:szCs w:val="32"/>
        </w:rPr>
        <w:t>过硫酸盐</w:t>
      </w:r>
      <w:proofErr w:type="gramStart"/>
      <w:r w:rsidR="003F021C">
        <w:rPr>
          <w:rFonts w:ascii="Times New Roman" w:eastAsia="仿宋_GB2312" w:hAnsi="Times New Roman" w:cs="Arial" w:hint="eastAsia"/>
          <w:sz w:val="32"/>
          <w:szCs w:val="32"/>
        </w:rPr>
        <w:t>生产</w:t>
      </w:r>
      <w:r w:rsidRPr="00B1402F">
        <w:rPr>
          <w:rFonts w:ascii="Times New Roman" w:eastAsia="仿宋_GB2312" w:hAnsi="Times New Roman" w:cs="Arial" w:hint="eastAsia"/>
          <w:sz w:val="32"/>
          <w:szCs w:val="32"/>
        </w:rPr>
        <w:t>生产</w:t>
      </w:r>
      <w:proofErr w:type="gramEnd"/>
      <w:r w:rsidRPr="00B1402F">
        <w:rPr>
          <w:rFonts w:ascii="Times New Roman" w:eastAsia="仿宋_GB2312" w:hAnsi="Times New Roman" w:cs="Arial" w:hint="eastAsia"/>
          <w:sz w:val="32"/>
          <w:szCs w:val="32"/>
        </w:rPr>
        <w:t>管理体系向更高层次发展。</w:t>
      </w:r>
    </w:p>
    <w:p w14:paraId="7A29E628" w14:textId="2C2A0A48" w:rsidR="00B14680" w:rsidRPr="00B1402F" w:rsidRDefault="00A800AD" w:rsidP="00B14680">
      <w:pPr>
        <w:pStyle w:val="af4"/>
        <w:spacing w:before="156" w:beforeAutospacing="0" w:after="156" w:afterAutospacing="0" w:line="360" w:lineRule="auto"/>
        <w:ind w:firstLine="561"/>
        <w:rPr>
          <w:rFonts w:ascii="Times New Roman" w:eastAsia="仿宋_GB2312" w:hAnsi="Times New Roman" w:cs="Arial"/>
          <w:sz w:val="32"/>
          <w:szCs w:val="32"/>
        </w:rPr>
      </w:pPr>
      <w:r>
        <w:rPr>
          <w:rFonts w:ascii="Times New Roman" w:eastAsia="仿宋_GB2312" w:hAnsi="Times New Roman" w:cs="Arial" w:hint="eastAsia"/>
          <w:sz w:val="32"/>
          <w:szCs w:val="32"/>
        </w:rPr>
        <w:t>3</w:t>
      </w:r>
      <w:r w:rsidR="00B14680" w:rsidRPr="00B1402F">
        <w:rPr>
          <w:rFonts w:ascii="Times New Roman" w:eastAsia="仿宋_GB2312" w:hAnsi="Times New Roman" w:cs="Arial" w:hint="eastAsia"/>
          <w:sz w:val="32"/>
          <w:szCs w:val="32"/>
        </w:rPr>
        <w:t>、促进行业生产企业的公平竞争</w:t>
      </w:r>
      <w:r w:rsidR="00B14680" w:rsidRPr="00B1402F">
        <w:rPr>
          <w:rFonts w:ascii="Times New Roman" w:eastAsia="仿宋_GB2312" w:hAnsi="Times New Roman" w:cs="Arial" w:hint="eastAsia"/>
          <w:sz w:val="32"/>
          <w:szCs w:val="32"/>
        </w:rPr>
        <w:t>:</w:t>
      </w:r>
      <w:r w:rsidR="00B14680" w:rsidRPr="00B1402F">
        <w:rPr>
          <w:rFonts w:ascii="Times New Roman" w:eastAsia="仿宋_GB2312" w:hAnsi="Times New Roman" w:cs="Arial" w:hint="eastAsia"/>
          <w:sz w:val="32"/>
          <w:szCs w:val="32"/>
        </w:rPr>
        <w:t>《</w:t>
      </w:r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r w:rsidR="00B14680" w:rsidRPr="00B1402F">
        <w:rPr>
          <w:rFonts w:ascii="Times New Roman" w:eastAsia="仿宋_GB2312" w:hAnsi="Times New Roman" w:cs="Arial" w:hint="eastAsia"/>
          <w:sz w:val="32"/>
          <w:szCs w:val="32"/>
        </w:rPr>
        <w:t>》团体标准的实行，从而为行业带来良好的社会美誉和经济与环境效益，同时也能起到样板作用，促进应用技术不断发展，调动行业中的落后企业技术革新的积极性。</w:t>
      </w:r>
    </w:p>
    <w:p w14:paraId="0D59D917" w14:textId="77777777" w:rsidR="00A75425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二、</w:t>
      </w:r>
      <w:r w:rsidR="00A75425" w:rsidRPr="00A41DD1">
        <w:rPr>
          <w:rFonts w:ascii="Times New Roman" w:eastAsia="黑体" w:hAnsi="Times New Roman" w:cs="Times New Roman"/>
          <w:kern w:val="2"/>
          <w:sz w:val="32"/>
          <w:szCs w:val="32"/>
        </w:rPr>
        <w:t>标准编制的主要原则</w:t>
      </w:r>
      <w:r w:rsidR="00777BE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和依据</w:t>
      </w:r>
    </w:p>
    <w:p w14:paraId="4AE9F13E" w14:textId="77777777" w:rsidR="00777BE3" w:rsidRPr="00A41DD1" w:rsidRDefault="002C3087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楷体_GB2312" w:hAnsi="Times New Roman" w:cs="Times New Roman" w:hint="eastAsia"/>
          <w:bCs/>
          <w:kern w:val="2"/>
          <w:sz w:val="32"/>
          <w:szCs w:val="32"/>
        </w:rPr>
        <w:t>（</w:t>
      </w:r>
      <w:r w:rsidRPr="00A41DD1">
        <w:rPr>
          <w:rFonts w:ascii="Times New Roman" w:eastAsia="仿宋_GB2312" w:hAnsi="Times New Roman" w:hint="eastAsia"/>
          <w:sz w:val="32"/>
          <w:szCs w:val="32"/>
        </w:rPr>
        <w:t>一）</w:t>
      </w:r>
      <w:r w:rsidR="00777BE3" w:rsidRPr="00A41DD1">
        <w:rPr>
          <w:rFonts w:ascii="Times New Roman" w:eastAsia="仿宋_GB2312" w:hAnsi="Times New Roman" w:hint="eastAsia"/>
          <w:sz w:val="32"/>
          <w:szCs w:val="32"/>
        </w:rPr>
        <w:t>国内依据</w:t>
      </w:r>
    </w:p>
    <w:p w14:paraId="0BD8B69C" w14:textId="2E5D1AA8" w:rsidR="006C5A87" w:rsidRPr="00A41DD1" w:rsidRDefault="004C4ACA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/>
          <w:sz w:val="32"/>
          <w:szCs w:val="32"/>
        </w:rPr>
        <w:t>根据国家</w:t>
      </w:r>
      <w:r w:rsidRPr="00A41DD1">
        <w:rPr>
          <w:rFonts w:ascii="Times New Roman" w:eastAsia="仿宋_GB2312" w:hAnsi="Times New Roman" w:hint="eastAsia"/>
          <w:sz w:val="32"/>
          <w:szCs w:val="32"/>
        </w:rPr>
        <w:t>《中国制造</w:t>
      </w:r>
      <w:r w:rsidRPr="00A41DD1">
        <w:rPr>
          <w:rFonts w:ascii="Times New Roman" w:eastAsia="仿宋_GB2312" w:hAnsi="Times New Roman" w:hint="eastAsia"/>
          <w:sz w:val="32"/>
          <w:szCs w:val="32"/>
        </w:rPr>
        <w:t>2025</w:t>
      </w:r>
      <w:r w:rsidRPr="00A41DD1">
        <w:rPr>
          <w:rFonts w:ascii="Times New Roman" w:eastAsia="仿宋_GB2312" w:hAnsi="Times New Roman" w:hint="eastAsia"/>
          <w:sz w:val="32"/>
          <w:szCs w:val="32"/>
        </w:rPr>
        <w:t>》行动纲领提出的“创新驱动、质量为先、绿色发展、结构优化”基本方针。标准制定的格式按照</w:t>
      </w:r>
      <w:r w:rsidRPr="00A41DD1">
        <w:rPr>
          <w:rFonts w:ascii="Times New Roman" w:eastAsia="仿宋_GB2312" w:hAnsi="Times New Roman" w:hint="eastAsia"/>
          <w:sz w:val="32"/>
          <w:szCs w:val="32"/>
        </w:rPr>
        <w:t>GB/T</w:t>
      </w:r>
      <w:r w:rsidR="00927F56" w:rsidRPr="00A41DD1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A41DD1">
        <w:rPr>
          <w:rFonts w:ascii="Times New Roman" w:eastAsia="仿宋_GB2312" w:hAnsi="Times New Roman" w:hint="eastAsia"/>
          <w:sz w:val="32"/>
          <w:szCs w:val="32"/>
        </w:rPr>
        <w:t>1.1-2009</w:t>
      </w:r>
      <w:r w:rsidRPr="00A41DD1">
        <w:rPr>
          <w:rFonts w:ascii="Times New Roman" w:eastAsia="仿宋_GB2312" w:hAnsi="Times New Roman" w:hint="eastAsia"/>
          <w:sz w:val="32"/>
          <w:szCs w:val="32"/>
        </w:rPr>
        <w:t>《标准化工作导则》</w:t>
      </w:r>
      <w:r w:rsidR="00AB50BF" w:rsidRPr="00A41DD1">
        <w:rPr>
          <w:rFonts w:ascii="Times New Roman" w:eastAsia="仿宋_GB2312" w:hAnsi="Times New Roman" w:hint="eastAsia"/>
          <w:sz w:val="32"/>
          <w:szCs w:val="32"/>
        </w:rPr>
        <w:t>，</w:t>
      </w:r>
      <w:r w:rsidRPr="00A41DD1">
        <w:rPr>
          <w:rFonts w:ascii="Times New Roman" w:eastAsia="仿宋_GB2312" w:hAnsi="Times New Roman" w:hint="eastAsia"/>
          <w:sz w:val="32"/>
          <w:szCs w:val="32"/>
        </w:rPr>
        <w:t>其技术内容力求体现科学性、先进性</w:t>
      </w:r>
      <w:r w:rsidR="00887CEA" w:rsidRPr="00A41DD1">
        <w:rPr>
          <w:rFonts w:ascii="Times New Roman" w:eastAsia="仿宋_GB2312" w:hAnsi="Times New Roman" w:hint="eastAsia"/>
          <w:sz w:val="32"/>
          <w:szCs w:val="32"/>
        </w:rPr>
        <w:t>、</w:t>
      </w:r>
      <w:r w:rsidRPr="00A41DD1">
        <w:rPr>
          <w:rFonts w:ascii="Times New Roman" w:eastAsia="仿宋_GB2312" w:hAnsi="Times New Roman" w:hint="eastAsia"/>
          <w:sz w:val="32"/>
          <w:szCs w:val="32"/>
        </w:rPr>
        <w:t>实用性</w:t>
      </w:r>
      <w:r w:rsidR="00887CEA" w:rsidRPr="00A41DD1">
        <w:rPr>
          <w:rFonts w:ascii="Times New Roman" w:eastAsia="仿宋_GB2312" w:hAnsi="Times New Roman" w:hint="eastAsia"/>
          <w:sz w:val="32"/>
          <w:szCs w:val="32"/>
        </w:rPr>
        <w:t>和绿色环保</w:t>
      </w:r>
      <w:r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13E24568" w14:textId="77777777" w:rsidR="006C5A87" w:rsidRPr="00A41DD1" w:rsidRDefault="004C4ACA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本标准</w:t>
      </w:r>
      <w:r w:rsidR="006C5A87" w:rsidRPr="00A41DD1">
        <w:rPr>
          <w:rFonts w:ascii="Times New Roman" w:eastAsia="仿宋_GB2312" w:hAnsi="Times New Roman" w:hint="eastAsia"/>
          <w:sz w:val="32"/>
          <w:szCs w:val="32"/>
        </w:rPr>
        <w:t>规范性引用文件：</w:t>
      </w:r>
    </w:p>
    <w:p w14:paraId="65FE142E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 190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危险货物包装标志</w:t>
      </w:r>
    </w:p>
    <w:p w14:paraId="5F592072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GB/T 191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包装储运图示标志</w:t>
      </w:r>
    </w:p>
    <w:p w14:paraId="793E994A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lastRenderedPageBreak/>
        <w:t xml:space="preserve">GB/T 6678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化工产品采样总则</w:t>
      </w:r>
    </w:p>
    <w:p w14:paraId="718BB0F4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GB/T 8170-2008  </w:t>
      </w:r>
      <w:r w:rsidRPr="00A800AD">
        <w:rPr>
          <w:rFonts w:ascii="Times New Roman" w:eastAsia="仿宋_GB2312" w:hAnsi="Times New Roman" w:hint="eastAsia"/>
          <w:sz w:val="32"/>
          <w:szCs w:val="32"/>
        </w:rPr>
        <w:t>数值修约规则与极限数值的表示和判定</w:t>
      </w:r>
    </w:p>
    <w:p w14:paraId="17107143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 12268-2012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危险货物品名表</w:t>
      </w:r>
    </w:p>
    <w:p w14:paraId="6CD5CB1D" w14:textId="77777777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GB/T 12463-2009 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危险货物运输包装通用技术条件</w:t>
      </w:r>
    </w:p>
    <w:p w14:paraId="65A76465" w14:textId="77777777" w:rsid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GB/T 23940 </w:t>
      </w:r>
      <w:r w:rsidRPr="00A800AD">
        <w:rPr>
          <w:rFonts w:ascii="Times New Roman" w:eastAsia="仿宋_GB2312" w:hAnsi="Times New Roman" w:hint="eastAsia"/>
          <w:sz w:val="32"/>
          <w:szCs w:val="32"/>
        </w:rPr>
        <w:t>工业过硫酸盐产品的分析方法</w:t>
      </w:r>
    </w:p>
    <w:p w14:paraId="0BC12060" w14:textId="3379E087" w:rsidR="004C4ACA" w:rsidRDefault="002C3087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（二）</w:t>
      </w:r>
      <w:r w:rsidR="00734D98" w:rsidRPr="00A41DD1">
        <w:rPr>
          <w:rFonts w:ascii="Times New Roman" w:eastAsia="仿宋_GB2312" w:hAnsi="Times New Roman" w:hint="eastAsia"/>
          <w:sz w:val="32"/>
          <w:szCs w:val="32"/>
        </w:rPr>
        <w:t>国外依据</w:t>
      </w:r>
    </w:p>
    <w:p w14:paraId="0B03AA5E" w14:textId="77777777" w:rsidR="00DD3FE4" w:rsidRDefault="002E7E2C" w:rsidP="0064413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无</w:t>
      </w:r>
      <w:r w:rsidR="0075486F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26AB8110" w14:textId="77777777" w:rsidR="006614BF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三、</w:t>
      </w:r>
      <w:r w:rsidR="00777BE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标准的</w:t>
      </w:r>
      <w:r w:rsidR="00411E10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主要内容</w:t>
      </w:r>
    </w:p>
    <w:p w14:paraId="1C82FD09" w14:textId="77777777" w:rsidR="00777BE3" w:rsidRPr="00A41DD1" w:rsidRDefault="002C5095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（一）</w:t>
      </w:r>
      <w:r w:rsidR="00AB50BF" w:rsidRPr="00A41DD1">
        <w:rPr>
          <w:rFonts w:ascii="Times New Roman" w:eastAsia="仿宋_GB2312" w:hAnsi="Times New Roman" w:hint="eastAsia"/>
          <w:sz w:val="32"/>
          <w:szCs w:val="32"/>
        </w:rPr>
        <w:t>指标项目</w:t>
      </w:r>
    </w:p>
    <w:p w14:paraId="6831FAEA" w14:textId="0FC76070" w:rsidR="00D1548F" w:rsidRPr="00A41DD1" w:rsidRDefault="00D06ECB" w:rsidP="00785818">
      <w:pPr>
        <w:ind w:firstLineChars="200" w:firstLine="640"/>
        <w:jc w:val="both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A41DD1">
        <w:rPr>
          <w:rFonts w:ascii="Times New Roman" w:eastAsia="仿宋_GB2312" w:hAnsi="Times New Roman"/>
          <w:sz w:val="32"/>
          <w:szCs w:val="32"/>
        </w:rPr>
        <w:t>本标准为了满足</w:t>
      </w:r>
      <w:r w:rsidR="00436EC5">
        <w:rPr>
          <w:rFonts w:ascii="Times New Roman" w:eastAsia="仿宋_GB2312" w:hAnsi="Times New Roman" w:hint="eastAsia"/>
          <w:sz w:val="32"/>
          <w:szCs w:val="32"/>
        </w:rPr>
        <w:t>行业应用的相关</w:t>
      </w:r>
      <w:r w:rsidRPr="00A41DD1">
        <w:rPr>
          <w:rFonts w:ascii="Times New Roman" w:eastAsia="仿宋_GB2312" w:hAnsi="Times New Roman"/>
          <w:sz w:val="32"/>
          <w:szCs w:val="32"/>
        </w:rPr>
        <w:t>要求</w:t>
      </w:r>
      <w:r w:rsidRPr="00A41DD1">
        <w:rPr>
          <w:rFonts w:ascii="Times New Roman" w:eastAsia="仿宋_GB2312" w:hAnsi="Times New Roman" w:hint="eastAsia"/>
          <w:sz w:val="32"/>
          <w:szCs w:val="32"/>
        </w:rPr>
        <w:t>，</w:t>
      </w:r>
      <w:r w:rsidR="002F22F3" w:rsidRPr="00A41DD1">
        <w:rPr>
          <w:rFonts w:ascii="Times New Roman" w:eastAsia="仿宋_GB2312" w:hAnsi="Times New Roman"/>
          <w:sz w:val="32"/>
          <w:szCs w:val="32"/>
        </w:rPr>
        <w:t>在参考</w:t>
      </w:r>
      <w:r w:rsidR="002E7E2C">
        <w:rPr>
          <w:rFonts w:ascii="Times New Roman" w:eastAsia="仿宋_GB2312" w:hAnsi="Times New Roman" w:hint="eastAsia"/>
          <w:sz w:val="32"/>
          <w:szCs w:val="32"/>
        </w:rPr>
        <w:t>相关的标准基础，</w:t>
      </w:r>
      <w:r w:rsidR="00140969">
        <w:rPr>
          <w:rFonts w:ascii="Times New Roman" w:eastAsia="仿宋_GB2312" w:hAnsi="Times New Roman" w:hint="eastAsia"/>
          <w:sz w:val="32"/>
          <w:szCs w:val="32"/>
        </w:rPr>
        <w:t>国内外</w:t>
      </w:r>
      <w:r w:rsidR="002F22F3" w:rsidRPr="00A41DD1">
        <w:rPr>
          <w:rFonts w:ascii="Times New Roman" w:eastAsia="仿宋_GB2312" w:hAnsi="Times New Roman"/>
          <w:sz w:val="32"/>
          <w:szCs w:val="32"/>
        </w:rPr>
        <w:t>生产企业的企业标准以及其他相关标准的基础上</w:t>
      </w:r>
      <w:r w:rsidR="002F22F3" w:rsidRPr="00A41DD1">
        <w:rPr>
          <w:rFonts w:ascii="Times New Roman" w:eastAsia="仿宋_GB2312" w:hAnsi="Times New Roman" w:hint="eastAsia"/>
          <w:sz w:val="32"/>
          <w:szCs w:val="32"/>
        </w:rPr>
        <w:t>，</w:t>
      </w:r>
      <w:r w:rsidR="00B56AB2" w:rsidRPr="00A41DD1">
        <w:rPr>
          <w:rFonts w:ascii="Times New Roman" w:eastAsia="仿宋_GB2312" w:hAnsi="Times New Roman" w:hint="eastAsia"/>
          <w:sz w:val="32"/>
          <w:szCs w:val="32"/>
        </w:rPr>
        <w:t>根据</w:t>
      </w:r>
      <w:r w:rsidR="00A94F61">
        <w:rPr>
          <w:rFonts w:ascii="Times New Roman" w:eastAsia="仿宋_GB2312" w:hAnsi="Times New Roman" w:hint="eastAsia"/>
          <w:sz w:val="32"/>
          <w:szCs w:val="32"/>
        </w:rPr>
        <w:t>国内</w:t>
      </w:r>
      <w:proofErr w:type="gramStart"/>
      <w:r w:rsidR="003F021C">
        <w:rPr>
          <w:rFonts w:ascii="Times New Roman" w:eastAsia="仿宋_GB2312" w:hAnsi="Times New Roman" w:hint="eastAsia"/>
          <w:sz w:val="32"/>
          <w:szCs w:val="32"/>
        </w:rPr>
        <w:t>电子级过硫酸盐</w:t>
      </w:r>
      <w:proofErr w:type="gramEnd"/>
      <w:r w:rsidR="002F22F3" w:rsidRPr="00A41DD1">
        <w:rPr>
          <w:rFonts w:ascii="Times New Roman" w:eastAsia="仿宋_GB2312" w:hAnsi="Times New Roman"/>
          <w:sz w:val="32"/>
          <w:szCs w:val="32"/>
        </w:rPr>
        <w:t>的生产工艺特点</w:t>
      </w:r>
      <w:r w:rsidR="002F22F3" w:rsidRPr="00A41DD1">
        <w:rPr>
          <w:rFonts w:ascii="Times New Roman" w:eastAsia="仿宋_GB2312" w:hAnsi="Times New Roman" w:hint="eastAsia"/>
          <w:sz w:val="32"/>
          <w:szCs w:val="32"/>
        </w:rPr>
        <w:t>，</w:t>
      </w:r>
      <w:r w:rsidR="002F22F3" w:rsidRPr="00A41DD1">
        <w:rPr>
          <w:rFonts w:ascii="Times New Roman" w:eastAsia="仿宋_GB2312" w:hAnsi="Times New Roman"/>
          <w:sz w:val="32"/>
          <w:szCs w:val="32"/>
        </w:rPr>
        <w:t>设立了</w:t>
      </w:r>
      <w:proofErr w:type="gramStart"/>
      <w:r w:rsidR="00A800AD">
        <w:rPr>
          <w:rFonts w:ascii="Times New Roman" w:eastAsia="仿宋_GB2312" w:hAnsi="Times New Roman" w:hint="eastAsia"/>
          <w:sz w:val="32"/>
          <w:szCs w:val="32"/>
        </w:rPr>
        <w:t>电子级过硫酸钠</w:t>
      </w:r>
      <w:proofErr w:type="gramEnd"/>
      <w:r w:rsidR="00A800AD">
        <w:rPr>
          <w:rFonts w:ascii="Times New Roman" w:eastAsia="仿宋_GB2312" w:hAnsi="Times New Roman" w:hint="eastAsia"/>
          <w:sz w:val="32"/>
          <w:szCs w:val="32"/>
        </w:rPr>
        <w:t>、</w:t>
      </w:r>
      <w:proofErr w:type="gramStart"/>
      <w:r w:rsidR="00A800AD">
        <w:rPr>
          <w:rFonts w:ascii="Times New Roman" w:eastAsia="仿宋_GB2312" w:hAnsi="Times New Roman" w:hint="eastAsia"/>
          <w:sz w:val="32"/>
          <w:szCs w:val="32"/>
        </w:rPr>
        <w:t>电子级过硫酸钾</w:t>
      </w:r>
      <w:proofErr w:type="gramEnd"/>
      <w:r w:rsidR="00A800AD">
        <w:rPr>
          <w:rFonts w:ascii="Times New Roman" w:eastAsia="仿宋_GB2312" w:hAnsi="Times New Roman" w:hint="eastAsia"/>
          <w:sz w:val="32"/>
          <w:szCs w:val="32"/>
        </w:rPr>
        <w:t>、</w:t>
      </w:r>
      <w:proofErr w:type="gramStart"/>
      <w:r w:rsid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="00A800AD">
        <w:rPr>
          <w:rFonts w:ascii="Times New Roman" w:eastAsia="仿宋_GB2312" w:hAnsi="Times New Roman" w:hint="eastAsia"/>
          <w:sz w:val="32"/>
          <w:szCs w:val="32"/>
        </w:rPr>
        <w:t>等</w:t>
      </w:r>
      <w:r w:rsidR="00A800AD">
        <w:rPr>
          <w:rFonts w:ascii="Times New Roman" w:eastAsia="仿宋_GB2312" w:hAnsi="Times New Roman" w:hint="eastAsia"/>
          <w:sz w:val="32"/>
          <w:szCs w:val="32"/>
        </w:rPr>
        <w:t>3</w:t>
      </w:r>
      <w:r w:rsidR="00A800AD">
        <w:rPr>
          <w:rFonts w:ascii="Times New Roman" w:eastAsia="仿宋_GB2312" w:hAnsi="Times New Roman" w:hint="eastAsia"/>
          <w:sz w:val="32"/>
          <w:szCs w:val="32"/>
        </w:rPr>
        <w:t>组技术参数</w:t>
      </w:r>
      <w:r w:rsidR="00D06246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073C922" w14:textId="77777777" w:rsidR="00777BE3" w:rsidRPr="00D850D7" w:rsidRDefault="002C5095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D850D7">
        <w:rPr>
          <w:rFonts w:ascii="Times New Roman" w:eastAsia="楷体_GB2312" w:hAnsi="Times New Roman" w:cs="Times New Roman" w:hint="eastAsia"/>
          <w:bCs/>
          <w:kern w:val="2"/>
          <w:sz w:val="32"/>
          <w:szCs w:val="32"/>
        </w:rPr>
        <w:t>（</w:t>
      </w:r>
      <w:r w:rsidRPr="00D850D7">
        <w:rPr>
          <w:rFonts w:ascii="Times New Roman" w:eastAsia="仿宋_GB2312" w:hAnsi="Times New Roman" w:hint="eastAsia"/>
          <w:sz w:val="32"/>
          <w:szCs w:val="32"/>
        </w:rPr>
        <w:t>二）</w:t>
      </w:r>
      <w:r w:rsidR="00777BE3" w:rsidRPr="00D850D7">
        <w:rPr>
          <w:rFonts w:ascii="Times New Roman" w:eastAsia="仿宋_GB2312" w:hAnsi="Times New Roman" w:hint="eastAsia"/>
          <w:sz w:val="32"/>
          <w:szCs w:val="32"/>
        </w:rPr>
        <w:t>指标参数的</w:t>
      </w:r>
      <w:r w:rsidR="00785818" w:rsidRPr="00D850D7">
        <w:rPr>
          <w:rFonts w:ascii="Times New Roman" w:eastAsia="仿宋_GB2312" w:hAnsi="Times New Roman" w:hint="eastAsia"/>
          <w:sz w:val="32"/>
          <w:szCs w:val="32"/>
        </w:rPr>
        <w:t>检测方法</w:t>
      </w:r>
    </w:p>
    <w:p w14:paraId="79088315" w14:textId="15FE3DC4" w:rsidR="00D850D7" w:rsidRPr="00D850D7" w:rsidRDefault="00A800AD" w:rsidP="00D850D7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参考</w:t>
      </w:r>
      <w:bookmarkStart w:id="0" w:name="OLE_LINK3"/>
      <w:r w:rsidRPr="00A800AD">
        <w:rPr>
          <w:rFonts w:ascii="Times New Roman" w:eastAsia="仿宋_GB2312" w:hAnsi="Times New Roman" w:hint="eastAsia"/>
          <w:sz w:val="32"/>
          <w:szCs w:val="32"/>
        </w:rPr>
        <w:t>GB/T 23940</w:t>
      </w:r>
      <w:bookmarkEnd w:id="0"/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A800AD">
        <w:rPr>
          <w:rFonts w:ascii="Times New Roman" w:eastAsia="仿宋_GB2312" w:hAnsi="Times New Roman"/>
          <w:sz w:val="32"/>
          <w:szCs w:val="32"/>
        </w:rPr>
        <w:t>工业过硫酸盐产品的分析方法</w:t>
      </w:r>
    </w:p>
    <w:p w14:paraId="118FDA67" w14:textId="75567332" w:rsidR="00AE7456" w:rsidRDefault="00AE7456" w:rsidP="00D850D7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（三）质量</w:t>
      </w:r>
      <w:r w:rsidR="000E3332">
        <w:rPr>
          <w:rFonts w:ascii="Times New Roman" w:eastAsia="仿宋_GB2312" w:hAnsi="Times New Roman" w:hint="eastAsia"/>
          <w:sz w:val="32"/>
          <w:szCs w:val="32"/>
        </w:rPr>
        <w:t>技术</w:t>
      </w:r>
      <w:r>
        <w:rPr>
          <w:rFonts w:ascii="Times New Roman" w:eastAsia="仿宋_GB2312" w:hAnsi="Times New Roman" w:hint="eastAsia"/>
          <w:sz w:val="32"/>
          <w:szCs w:val="32"/>
        </w:rPr>
        <w:t>要求</w:t>
      </w:r>
    </w:p>
    <w:p w14:paraId="27E84D79" w14:textId="77777777" w:rsidR="00A800AD" w:rsidRPr="00AE31D5" w:rsidRDefault="00A800AD" w:rsidP="00A800AD">
      <w:pPr>
        <w:ind w:firstLine="420"/>
        <w:rPr>
          <w:szCs w:val="20"/>
        </w:rPr>
      </w:pPr>
      <w:proofErr w:type="gramStart"/>
      <w:r>
        <w:rPr>
          <w:rFonts w:hint="eastAsia"/>
          <w:szCs w:val="20"/>
        </w:rPr>
        <w:t>电子级过硫酸钠</w:t>
      </w:r>
      <w:proofErr w:type="gramEnd"/>
      <w:r w:rsidRPr="00AE31D5">
        <w:rPr>
          <w:szCs w:val="20"/>
        </w:rPr>
        <w:t>要求应符合表</w:t>
      </w:r>
      <w:r w:rsidRPr="00AE31D5">
        <w:rPr>
          <w:szCs w:val="20"/>
        </w:rPr>
        <w:t>1</w:t>
      </w:r>
      <w:r w:rsidRPr="00AE31D5">
        <w:rPr>
          <w:szCs w:val="20"/>
        </w:rPr>
        <w:t>的规定</w:t>
      </w:r>
      <w:r w:rsidRPr="00AE31D5">
        <w:rPr>
          <w:rFonts w:hint="eastAsia"/>
          <w:szCs w:val="20"/>
        </w:rPr>
        <w:t>。</w:t>
      </w:r>
    </w:p>
    <w:p w14:paraId="15F0D6D4" w14:textId="77777777" w:rsidR="00A800AD" w:rsidRDefault="00A800AD" w:rsidP="00A800AD">
      <w:pPr>
        <w:spacing w:beforeLines="50" w:before="156" w:afterLines="50" w:after="156"/>
        <w:ind w:firstLine="420"/>
        <w:jc w:val="center"/>
        <w:rPr>
          <w:szCs w:val="21"/>
        </w:rPr>
      </w:pPr>
      <w:r w:rsidRPr="00AE31D5">
        <w:rPr>
          <w:szCs w:val="21"/>
        </w:rPr>
        <w:t>表</w:t>
      </w:r>
      <w:r w:rsidRPr="00AE31D5">
        <w:rPr>
          <w:szCs w:val="21"/>
        </w:rPr>
        <w:t xml:space="preserve">1 </w:t>
      </w:r>
      <w:proofErr w:type="gramStart"/>
      <w:r>
        <w:rPr>
          <w:rFonts w:hint="eastAsia"/>
          <w:szCs w:val="20"/>
        </w:rPr>
        <w:t>电子级过硫酸钠</w:t>
      </w:r>
      <w:proofErr w:type="gramEnd"/>
      <w:r w:rsidRPr="00AE31D5">
        <w:rPr>
          <w:szCs w:val="21"/>
        </w:rPr>
        <w:t>技术要求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3016"/>
      </w:tblGrid>
      <w:tr w:rsidR="00A800AD" w:rsidRPr="00E7263D" w14:paraId="3008127B" w14:textId="77777777" w:rsidTr="00A73AB3">
        <w:trPr>
          <w:trHeight w:val="534"/>
          <w:jc w:val="center"/>
        </w:trPr>
        <w:tc>
          <w:tcPr>
            <w:tcW w:w="3500" w:type="dxa"/>
            <w:vMerge w:val="restart"/>
            <w:shd w:val="clear" w:color="auto" w:fill="auto"/>
            <w:vAlign w:val="center"/>
          </w:tcPr>
          <w:p w14:paraId="536E3B83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项目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6EDE8C8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指标</w:t>
            </w:r>
          </w:p>
        </w:tc>
      </w:tr>
      <w:tr w:rsidR="00A800AD" w:rsidRPr="00210645" w14:paraId="04D07263" w14:textId="77777777" w:rsidTr="00A73AB3">
        <w:trPr>
          <w:trHeight w:val="90"/>
          <w:jc w:val="center"/>
        </w:trPr>
        <w:tc>
          <w:tcPr>
            <w:tcW w:w="3500" w:type="dxa"/>
            <w:vMerge/>
            <w:shd w:val="clear" w:color="auto" w:fill="auto"/>
            <w:vAlign w:val="center"/>
          </w:tcPr>
          <w:p w14:paraId="40B9B9A6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016" w:type="dxa"/>
            <w:shd w:val="clear" w:color="auto" w:fill="auto"/>
            <w:vAlign w:val="center"/>
          </w:tcPr>
          <w:p w14:paraId="3013DB4A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电子蚀刻液</w:t>
            </w:r>
          </w:p>
        </w:tc>
      </w:tr>
      <w:tr w:rsidR="00A800AD" w:rsidRPr="00210645" w14:paraId="78737E1E" w14:textId="77777777" w:rsidTr="00A73AB3">
        <w:trPr>
          <w:trHeight w:val="18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4BC104E6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有效含量（</w:t>
            </w:r>
            <w:r w:rsidRPr="00E7263D">
              <w:rPr>
                <w:rFonts w:eastAsia="仿宋"/>
                <w:szCs w:val="21"/>
              </w:rPr>
              <w:t>Na</w:t>
            </w:r>
            <w:r w:rsidRPr="00E7263D">
              <w:rPr>
                <w:rFonts w:eastAsia="仿宋"/>
                <w:szCs w:val="21"/>
                <w:vertAlign w:val="subscript"/>
              </w:rPr>
              <w:t>2</w:t>
            </w:r>
            <w:r w:rsidRPr="00E7263D">
              <w:rPr>
                <w:rFonts w:eastAsia="仿宋"/>
                <w:szCs w:val="21"/>
              </w:rPr>
              <w:t>S</w:t>
            </w:r>
            <w:r w:rsidRPr="00E7263D">
              <w:rPr>
                <w:rFonts w:eastAsia="仿宋"/>
                <w:szCs w:val="21"/>
                <w:vertAlign w:val="subscript"/>
              </w:rPr>
              <w:t>2</w:t>
            </w:r>
            <w:r w:rsidRPr="00E7263D">
              <w:rPr>
                <w:rFonts w:eastAsia="仿宋"/>
                <w:szCs w:val="21"/>
              </w:rPr>
              <w:t>O</w:t>
            </w:r>
            <w:r w:rsidRPr="00E7263D">
              <w:rPr>
                <w:rFonts w:eastAsia="仿宋"/>
                <w:szCs w:val="21"/>
                <w:vertAlign w:val="subscript"/>
              </w:rPr>
              <w:t>8</w:t>
            </w:r>
            <w:r w:rsidRPr="00E7263D">
              <w:rPr>
                <w:rFonts w:eastAsia="仿宋"/>
                <w:szCs w:val="21"/>
              </w:rPr>
              <w:t>）</w:t>
            </w:r>
            <w:r w:rsidRPr="00E7263D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6E5C997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99.</w:t>
            </w:r>
            <w:r>
              <w:rPr>
                <w:rFonts w:eastAsia="仿宋" w:hint="eastAsia"/>
                <w:szCs w:val="21"/>
              </w:rPr>
              <w:t>5</w:t>
            </w:r>
          </w:p>
        </w:tc>
      </w:tr>
      <w:tr w:rsidR="00A800AD" w:rsidRPr="00210645" w14:paraId="3EA815B1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01BA440E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61D18A00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6.6</w:t>
            </w:r>
            <w:r>
              <w:rPr>
                <w:rFonts w:eastAsia="仿宋" w:hint="eastAsia"/>
                <w:szCs w:val="21"/>
              </w:rPr>
              <w:t>8</w:t>
            </w:r>
          </w:p>
        </w:tc>
      </w:tr>
      <w:tr w:rsidR="00A800AD" w:rsidRPr="00210645" w14:paraId="22B33131" w14:textId="77777777" w:rsidTr="00A73AB3">
        <w:trPr>
          <w:trHeight w:val="164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5155032A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PH</w:t>
            </w: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  <w:r w:rsidRPr="00210645">
              <w:rPr>
                <w:rFonts w:eastAsia="仿宋" w:hint="eastAsia"/>
                <w:szCs w:val="21"/>
              </w:rPr>
              <w:t xml:space="preserve">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5673042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4.0</w:t>
            </w:r>
            <w:r w:rsidRPr="00E7263D">
              <w:rPr>
                <w:rFonts w:eastAsia="仿宋"/>
                <w:szCs w:val="21"/>
              </w:rPr>
              <w:t>～</w:t>
            </w:r>
            <w:r w:rsidRPr="00E7263D">
              <w:rPr>
                <w:rFonts w:eastAsia="仿宋"/>
                <w:szCs w:val="21"/>
              </w:rPr>
              <w:t>7.0</w:t>
            </w:r>
          </w:p>
        </w:tc>
      </w:tr>
      <w:tr w:rsidR="00A800AD" w:rsidRPr="00210645" w14:paraId="232581CF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4F72D6C7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铁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03A6700E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3</w:t>
            </w:r>
          </w:p>
        </w:tc>
      </w:tr>
      <w:tr w:rsidR="00A800AD" w:rsidRPr="00210645" w14:paraId="20C718AF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0F1A8EE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01EA9E49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0.00</w:t>
            </w:r>
            <w:r>
              <w:rPr>
                <w:rFonts w:eastAsia="仿宋" w:hint="eastAsia"/>
                <w:szCs w:val="21"/>
              </w:rPr>
              <w:t>1</w:t>
            </w:r>
          </w:p>
        </w:tc>
      </w:tr>
      <w:tr w:rsidR="00A800AD" w:rsidRPr="00210645" w14:paraId="34EC859F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110AB3F7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水分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62A6D2A9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0.10</w:t>
            </w:r>
          </w:p>
        </w:tc>
      </w:tr>
      <w:tr w:rsidR="00A800AD" w:rsidRPr="00210645" w14:paraId="2BA296C8" w14:textId="77777777" w:rsidTr="00A73AB3">
        <w:trPr>
          <w:trHeight w:val="23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0CEF1A3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lastRenderedPageBreak/>
              <w:t>锰</w:t>
            </w:r>
            <w:r w:rsidRPr="00E7263D">
              <w:rPr>
                <w:rFonts w:eastAsia="仿宋"/>
                <w:szCs w:val="21"/>
              </w:rPr>
              <w:t>(Mn)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E18E1FD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0.00005</w:t>
            </w:r>
          </w:p>
        </w:tc>
      </w:tr>
      <w:tr w:rsidR="00A800AD" w:rsidRPr="00210645" w14:paraId="0CD3DAF8" w14:textId="77777777" w:rsidTr="00A73AB3">
        <w:trPr>
          <w:trHeight w:val="41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177F3167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0596FF7C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3</w:t>
            </w:r>
          </w:p>
        </w:tc>
      </w:tr>
      <w:tr w:rsidR="00A800AD" w:rsidRPr="00210645" w14:paraId="34E24868" w14:textId="77777777" w:rsidTr="00A73AB3">
        <w:trPr>
          <w:trHeight w:val="264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368401EF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铵盐（以</w:t>
            </w:r>
            <w:r w:rsidRPr="00E7263D">
              <w:rPr>
                <w:rFonts w:eastAsia="仿宋"/>
                <w:szCs w:val="21"/>
              </w:rPr>
              <w:t>NH</w:t>
            </w:r>
            <w:r w:rsidRPr="00E7263D">
              <w:rPr>
                <w:rFonts w:eastAsia="仿宋"/>
                <w:szCs w:val="21"/>
                <w:vertAlign w:val="subscript"/>
              </w:rPr>
              <w:t>4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014AFD41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 w:hint="eastAsia"/>
                <w:szCs w:val="21"/>
              </w:rPr>
              <w:t xml:space="preserve"> </w:t>
            </w:r>
            <w:r w:rsidRPr="00E7263D">
              <w:rPr>
                <w:rFonts w:eastAsia="仿宋"/>
                <w:szCs w:val="21"/>
              </w:rPr>
              <w:t>0.02</w:t>
            </w:r>
          </w:p>
        </w:tc>
      </w:tr>
    </w:tbl>
    <w:p w14:paraId="6800948C" w14:textId="77777777" w:rsidR="00A800AD" w:rsidRPr="00AE31D5" w:rsidRDefault="00A800AD" w:rsidP="00A800AD">
      <w:pPr>
        <w:ind w:firstLine="420"/>
        <w:rPr>
          <w:szCs w:val="20"/>
        </w:rPr>
      </w:pPr>
      <w:proofErr w:type="gramStart"/>
      <w:r>
        <w:rPr>
          <w:rFonts w:hint="eastAsia"/>
          <w:szCs w:val="20"/>
        </w:rPr>
        <w:t>电子级过硫酸钾</w:t>
      </w:r>
      <w:proofErr w:type="gramEnd"/>
      <w:r w:rsidRPr="00AE31D5">
        <w:rPr>
          <w:szCs w:val="20"/>
        </w:rPr>
        <w:t>要求应符合表</w:t>
      </w:r>
      <w:r>
        <w:rPr>
          <w:rFonts w:hint="eastAsia"/>
          <w:szCs w:val="20"/>
        </w:rPr>
        <w:t>2</w:t>
      </w:r>
      <w:r w:rsidRPr="00AE31D5">
        <w:rPr>
          <w:szCs w:val="20"/>
        </w:rPr>
        <w:t>的规定</w:t>
      </w:r>
      <w:r w:rsidRPr="00AE31D5">
        <w:rPr>
          <w:rFonts w:hint="eastAsia"/>
          <w:szCs w:val="20"/>
        </w:rPr>
        <w:t>。</w:t>
      </w:r>
    </w:p>
    <w:p w14:paraId="794FB13C" w14:textId="77777777" w:rsidR="00A800AD" w:rsidRPr="00AA044C" w:rsidRDefault="00A800AD" w:rsidP="00A800AD">
      <w:pPr>
        <w:spacing w:beforeLines="50" w:before="156" w:afterLines="50" w:after="156"/>
        <w:ind w:firstLine="420"/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2 </w:t>
      </w:r>
      <w:proofErr w:type="gramStart"/>
      <w:r>
        <w:rPr>
          <w:rFonts w:hint="eastAsia"/>
          <w:szCs w:val="20"/>
        </w:rPr>
        <w:t>电子级过硫酸钾</w:t>
      </w:r>
      <w:proofErr w:type="gramEnd"/>
      <w:r w:rsidRPr="00AE31D5">
        <w:rPr>
          <w:szCs w:val="21"/>
        </w:rPr>
        <w:t>技术要求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0"/>
        <w:gridCol w:w="3016"/>
      </w:tblGrid>
      <w:tr w:rsidR="00A800AD" w:rsidRPr="00E7263D" w14:paraId="52D3DE73" w14:textId="77777777" w:rsidTr="00A73AB3">
        <w:trPr>
          <w:trHeight w:val="534"/>
          <w:jc w:val="center"/>
        </w:trPr>
        <w:tc>
          <w:tcPr>
            <w:tcW w:w="3500" w:type="dxa"/>
            <w:vMerge w:val="restart"/>
            <w:shd w:val="clear" w:color="auto" w:fill="auto"/>
            <w:vAlign w:val="center"/>
          </w:tcPr>
          <w:p w14:paraId="014F4263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项目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58B27F8B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指标</w:t>
            </w:r>
          </w:p>
        </w:tc>
      </w:tr>
      <w:tr w:rsidR="00A800AD" w:rsidRPr="00210645" w14:paraId="2AFD9F09" w14:textId="77777777" w:rsidTr="00A73AB3">
        <w:trPr>
          <w:trHeight w:val="90"/>
          <w:jc w:val="center"/>
        </w:trPr>
        <w:tc>
          <w:tcPr>
            <w:tcW w:w="3500" w:type="dxa"/>
            <w:vMerge/>
            <w:shd w:val="clear" w:color="auto" w:fill="auto"/>
            <w:vAlign w:val="center"/>
          </w:tcPr>
          <w:p w14:paraId="2509B6BF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016" w:type="dxa"/>
            <w:shd w:val="clear" w:color="auto" w:fill="auto"/>
            <w:vAlign w:val="center"/>
          </w:tcPr>
          <w:p w14:paraId="00B4967B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电子蚀刻液</w:t>
            </w:r>
          </w:p>
        </w:tc>
      </w:tr>
      <w:tr w:rsidR="00A800AD" w:rsidRPr="00210645" w14:paraId="104CED79" w14:textId="77777777" w:rsidTr="00A73AB3">
        <w:trPr>
          <w:trHeight w:val="18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5ECAF882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有效含量（</w:t>
            </w:r>
            <w:r w:rsidRPr="00210645">
              <w:rPr>
                <w:rFonts w:eastAsia="仿宋" w:hint="eastAsia"/>
                <w:szCs w:val="21"/>
              </w:rPr>
              <w:t>K</w:t>
            </w:r>
            <w:r w:rsidRPr="00E7263D">
              <w:rPr>
                <w:rFonts w:eastAsia="仿宋"/>
                <w:szCs w:val="21"/>
                <w:vertAlign w:val="subscript"/>
              </w:rPr>
              <w:t>2</w:t>
            </w:r>
            <w:r w:rsidRPr="00E7263D">
              <w:rPr>
                <w:rFonts w:eastAsia="仿宋"/>
                <w:szCs w:val="21"/>
              </w:rPr>
              <w:t>S</w:t>
            </w:r>
            <w:r w:rsidRPr="00E7263D">
              <w:rPr>
                <w:rFonts w:eastAsia="仿宋"/>
                <w:szCs w:val="21"/>
                <w:vertAlign w:val="subscript"/>
              </w:rPr>
              <w:t>2</w:t>
            </w:r>
            <w:r w:rsidRPr="00E7263D">
              <w:rPr>
                <w:rFonts w:eastAsia="仿宋"/>
                <w:szCs w:val="21"/>
              </w:rPr>
              <w:t>O</w:t>
            </w:r>
            <w:r w:rsidRPr="00E7263D">
              <w:rPr>
                <w:rFonts w:eastAsia="仿宋"/>
                <w:szCs w:val="21"/>
                <w:vertAlign w:val="subscript"/>
              </w:rPr>
              <w:t>8</w:t>
            </w:r>
            <w:r w:rsidRPr="00E7263D">
              <w:rPr>
                <w:rFonts w:eastAsia="仿宋"/>
                <w:szCs w:val="21"/>
              </w:rPr>
              <w:t>）</w:t>
            </w:r>
            <w:r w:rsidRPr="00E7263D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2BAC6935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99.</w:t>
            </w:r>
            <w:r>
              <w:rPr>
                <w:rFonts w:eastAsia="仿宋" w:hint="eastAsia"/>
                <w:szCs w:val="21"/>
              </w:rPr>
              <w:t>5</w:t>
            </w:r>
          </w:p>
        </w:tc>
      </w:tr>
      <w:tr w:rsidR="00A800AD" w:rsidRPr="00210645" w14:paraId="5399B51F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23EFEEA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75C64D8B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5.8</w:t>
            </w:r>
            <w:r>
              <w:rPr>
                <w:rFonts w:eastAsia="仿宋" w:hint="eastAsia"/>
                <w:szCs w:val="21"/>
              </w:rPr>
              <w:t>9</w:t>
            </w:r>
          </w:p>
        </w:tc>
      </w:tr>
      <w:tr w:rsidR="00A800AD" w:rsidRPr="00210645" w14:paraId="43EABF7B" w14:textId="77777777" w:rsidTr="00A73AB3">
        <w:trPr>
          <w:trHeight w:val="164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4AC64831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PH</w:t>
            </w: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  <w:r w:rsidRPr="00210645">
              <w:rPr>
                <w:rFonts w:eastAsia="仿宋" w:hint="eastAsia"/>
                <w:szCs w:val="21"/>
              </w:rPr>
              <w:t xml:space="preserve">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33CC6927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4.0</w:t>
            </w:r>
            <w:r w:rsidRPr="00210645">
              <w:rPr>
                <w:rFonts w:eastAsia="仿宋"/>
                <w:szCs w:val="21"/>
              </w:rPr>
              <w:t>～</w:t>
            </w:r>
            <w:r w:rsidRPr="00210645">
              <w:rPr>
                <w:rFonts w:eastAsia="仿宋"/>
                <w:szCs w:val="21"/>
              </w:rPr>
              <w:t>6.0</w:t>
            </w:r>
          </w:p>
        </w:tc>
      </w:tr>
      <w:tr w:rsidR="00A800AD" w:rsidRPr="00210645" w14:paraId="64C89EF8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1FC0A202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铁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3C13F5C7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3</w:t>
            </w:r>
          </w:p>
        </w:tc>
      </w:tr>
      <w:tr w:rsidR="00A800AD" w:rsidRPr="00210645" w14:paraId="7109F6F0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F877B76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0B98693D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</w:t>
            </w:r>
            <w:r>
              <w:rPr>
                <w:rFonts w:eastAsia="仿宋" w:hint="eastAsia"/>
                <w:szCs w:val="21"/>
              </w:rPr>
              <w:t>2</w:t>
            </w:r>
          </w:p>
        </w:tc>
      </w:tr>
      <w:tr w:rsidR="00A800AD" w:rsidRPr="00210645" w14:paraId="3C75731E" w14:textId="77777777" w:rsidTr="00A73AB3">
        <w:trPr>
          <w:trHeight w:val="9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265354B8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水分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65E5D050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0.10</w:t>
            </w:r>
          </w:p>
        </w:tc>
      </w:tr>
      <w:tr w:rsidR="00A800AD" w:rsidRPr="00210645" w14:paraId="7AD8C729" w14:textId="77777777" w:rsidTr="00A73AB3">
        <w:trPr>
          <w:trHeight w:val="23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00CE0884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锰</w:t>
            </w:r>
            <w:r w:rsidRPr="00E7263D">
              <w:rPr>
                <w:rFonts w:eastAsia="仿宋"/>
                <w:szCs w:val="21"/>
              </w:rPr>
              <w:t>(Mn)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7B294F6B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0.00005</w:t>
            </w:r>
          </w:p>
        </w:tc>
      </w:tr>
      <w:tr w:rsidR="00A800AD" w:rsidRPr="00210645" w14:paraId="23C41AE8" w14:textId="77777777" w:rsidTr="00A73AB3">
        <w:trPr>
          <w:trHeight w:val="41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695D6F0C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07A02A4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3</w:t>
            </w:r>
          </w:p>
        </w:tc>
      </w:tr>
      <w:tr w:rsidR="00A800AD" w:rsidRPr="00210645" w14:paraId="223646D5" w14:textId="77777777" w:rsidTr="00A73AB3">
        <w:trPr>
          <w:trHeight w:val="264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3548FB24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铵盐（以</w:t>
            </w:r>
            <w:r w:rsidRPr="00E7263D">
              <w:rPr>
                <w:rFonts w:eastAsia="仿宋"/>
                <w:szCs w:val="21"/>
              </w:rPr>
              <w:t>NH</w:t>
            </w:r>
            <w:r w:rsidRPr="00E7263D">
              <w:rPr>
                <w:rFonts w:eastAsia="仿宋"/>
                <w:szCs w:val="21"/>
                <w:vertAlign w:val="subscript"/>
              </w:rPr>
              <w:t>4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016" w:type="dxa"/>
            <w:shd w:val="clear" w:color="auto" w:fill="auto"/>
            <w:vAlign w:val="center"/>
          </w:tcPr>
          <w:p w14:paraId="4BD76B25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</w:t>
            </w:r>
            <w:r>
              <w:rPr>
                <w:rFonts w:eastAsia="仿宋" w:hint="eastAsia"/>
                <w:szCs w:val="21"/>
              </w:rPr>
              <w:t>05</w:t>
            </w:r>
          </w:p>
        </w:tc>
      </w:tr>
    </w:tbl>
    <w:p w14:paraId="17480B6F" w14:textId="77777777" w:rsidR="00A800AD" w:rsidRPr="00AE31D5" w:rsidRDefault="00A800AD" w:rsidP="00A800AD">
      <w:pPr>
        <w:ind w:firstLine="420"/>
        <w:rPr>
          <w:szCs w:val="20"/>
        </w:rPr>
      </w:pPr>
      <w:proofErr w:type="gramStart"/>
      <w:r>
        <w:rPr>
          <w:rFonts w:hint="eastAsia"/>
          <w:szCs w:val="20"/>
        </w:rPr>
        <w:t>电子级过硫酸铵</w:t>
      </w:r>
      <w:proofErr w:type="gramEnd"/>
      <w:r w:rsidRPr="00AE31D5">
        <w:rPr>
          <w:szCs w:val="20"/>
        </w:rPr>
        <w:t>要求应符合表</w:t>
      </w:r>
      <w:r>
        <w:rPr>
          <w:rFonts w:hint="eastAsia"/>
          <w:szCs w:val="20"/>
        </w:rPr>
        <w:t>3</w:t>
      </w:r>
      <w:r w:rsidRPr="00AE31D5">
        <w:rPr>
          <w:szCs w:val="20"/>
        </w:rPr>
        <w:t>的规定</w:t>
      </w:r>
      <w:r w:rsidRPr="00AE31D5">
        <w:rPr>
          <w:rFonts w:hint="eastAsia"/>
          <w:szCs w:val="20"/>
        </w:rPr>
        <w:t>。</w:t>
      </w:r>
    </w:p>
    <w:p w14:paraId="41EB61B0" w14:textId="71CDA183" w:rsidR="00A800AD" w:rsidRPr="00AA044C" w:rsidRDefault="00A800AD" w:rsidP="00A800AD">
      <w:pPr>
        <w:spacing w:beforeLines="50" w:before="156" w:afterLines="50" w:after="156"/>
        <w:ind w:firstLine="420"/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3 </w:t>
      </w:r>
      <w:proofErr w:type="gramStart"/>
      <w:r>
        <w:rPr>
          <w:rFonts w:hint="eastAsia"/>
          <w:szCs w:val="20"/>
        </w:rPr>
        <w:t>电子级过硫酸</w:t>
      </w:r>
      <w:r w:rsidR="007E1968">
        <w:rPr>
          <w:rFonts w:hint="eastAsia"/>
          <w:szCs w:val="20"/>
        </w:rPr>
        <w:t>铵</w:t>
      </w:r>
      <w:proofErr w:type="gramEnd"/>
      <w:r w:rsidRPr="00AE31D5">
        <w:rPr>
          <w:szCs w:val="21"/>
        </w:rPr>
        <w:t>技术要求</w:t>
      </w:r>
    </w:p>
    <w:tbl>
      <w:tblPr>
        <w:tblW w:w="6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75"/>
      </w:tblGrid>
      <w:tr w:rsidR="00A800AD" w:rsidRPr="00E7263D" w14:paraId="3242EE8E" w14:textId="77777777" w:rsidTr="00A73AB3">
        <w:trPr>
          <w:trHeight w:val="534"/>
          <w:jc w:val="center"/>
        </w:trPr>
        <w:tc>
          <w:tcPr>
            <w:tcW w:w="3827" w:type="dxa"/>
            <w:vMerge w:val="restart"/>
            <w:shd w:val="clear" w:color="auto" w:fill="auto"/>
            <w:vAlign w:val="center"/>
          </w:tcPr>
          <w:p w14:paraId="7E0F77E6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项目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277A007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指标</w:t>
            </w:r>
          </w:p>
        </w:tc>
      </w:tr>
      <w:tr w:rsidR="00A800AD" w:rsidRPr="00210645" w14:paraId="70734B08" w14:textId="77777777" w:rsidTr="00A73AB3">
        <w:trPr>
          <w:trHeight w:val="90"/>
          <w:jc w:val="center"/>
        </w:trPr>
        <w:tc>
          <w:tcPr>
            <w:tcW w:w="3827" w:type="dxa"/>
            <w:vMerge/>
            <w:shd w:val="clear" w:color="auto" w:fill="auto"/>
            <w:vAlign w:val="center"/>
          </w:tcPr>
          <w:p w14:paraId="4CC69866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75" w:type="dxa"/>
            <w:shd w:val="clear" w:color="auto" w:fill="auto"/>
            <w:vAlign w:val="center"/>
          </w:tcPr>
          <w:p w14:paraId="79D16096" w14:textId="77777777" w:rsidR="00A800AD" w:rsidRPr="00E7263D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电子蚀刻液</w:t>
            </w:r>
          </w:p>
        </w:tc>
      </w:tr>
      <w:tr w:rsidR="00A800AD" w:rsidRPr="00210645" w14:paraId="6B414A59" w14:textId="77777777" w:rsidTr="00A73AB3">
        <w:trPr>
          <w:trHeight w:val="18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12126B85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有效含量</w:t>
            </w:r>
            <w:r w:rsidRPr="00210645">
              <w:rPr>
                <w:rFonts w:eastAsia="仿宋" w:hint="eastAsia"/>
                <w:szCs w:val="21"/>
              </w:rPr>
              <w:t>[</w:t>
            </w:r>
            <w:r w:rsidRPr="00210645">
              <w:rPr>
                <w:rFonts w:eastAsia="仿宋"/>
                <w:szCs w:val="21"/>
              </w:rPr>
              <w:t>（</w:t>
            </w:r>
            <w:r w:rsidRPr="00210645">
              <w:rPr>
                <w:rFonts w:eastAsia="仿宋"/>
                <w:szCs w:val="21"/>
              </w:rPr>
              <w:t>NH)</w:t>
            </w:r>
            <w:r w:rsidRPr="00210645">
              <w:rPr>
                <w:rFonts w:eastAsia="仿宋"/>
                <w:szCs w:val="21"/>
                <w:vertAlign w:val="subscript"/>
              </w:rPr>
              <w:t>4</w:t>
            </w:r>
            <w:r w:rsidRPr="00210645">
              <w:rPr>
                <w:rFonts w:eastAsia="仿宋"/>
                <w:szCs w:val="21"/>
              </w:rPr>
              <w:t>S</w:t>
            </w:r>
            <w:r w:rsidRPr="00210645">
              <w:rPr>
                <w:rFonts w:eastAsia="仿宋"/>
                <w:szCs w:val="21"/>
                <w:vertAlign w:val="subscript"/>
              </w:rPr>
              <w:t>2</w:t>
            </w:r>
            <w:r w:rsidRPr="00210645">
              <w:rPr>
                <w:rFonts w:eastAsia="仿宋"/>
                <w:szCs w:val="21"/>
              </w:rPr>
              <w:t>O</w:t>
            </w:r>
            <w:r w:rsidRPr="00210645">
              <w:rPr>
                <w:rFonts w:eastAsia="仿宋"/>
                <w:szCs w:val="21"/>
                <w:vertAlign w:val="subscript"/>
              </w:rPr>
              <w:t>8</w:t>
            </w:r>
            <w:r w:rsidRPr="00210645">
              <w:rPr>
                <w:rFonts w:eastAsia="仿宋" w:hint="eastAsia"/>
                <w:szCs w:val="21"/>
              </w:rPr>
              <w:t xml:space="preserve">] </w:t>
            </w:r>
            <w:r w:rsidRPr="00210645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7B3794C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98.8</w:t>
            </w:r>
          </w:p>
        </w:tc>
      </w:tr>
      <w:tr w:rsidR="00A800AD" w:rsidRPr="00210645" w14:paraId="72C0E066" w14:textId="77777777" w:rsidTr="00A73AB3">
        <w:trPr>
          <w:trHeight w:val="9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42CE2E32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≥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7ACF035C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6.93</w:t>
            </w:r>
          </w:p>
        </w:tc>
      </w:tr>
      <w:tr w:rsidR="00A800AD" w:rsidRPr="00210645" w14:paraId="5D6C8E10" w14:textId="77777777" w:rsidTr="00A73AB3">
        <w:trPr>
          <w:trHeight w:val="164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6C6D8C2F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PH</w:t>
            </w: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  <w:r w:rsidRPr="00210645">
              <w:rPr>
                <w:rFonts w:eastAsia="仿宋" w:hint="eastAsia"/>
                <w:szCs w:val="21"/>
              </w:rPr>
              <w:t xml:space="preserve">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1A7CCE7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3.5</w:t>
            </w:r>
            <w:r w:rsidRPr="00210645">
              <w:rPr>
                <w:rFonts w:eastAsia="仿宋"/>
                <w:szCs w:val="21"/>
              </w:rPr>
              <w:t>～</w:t>
            </w:r>
            <w:r w:rsidRPr="00210645">
              <w:rPr>
                <w:rFonts w:eastAsia="仿宋"/>
                <w:szCs w:val="21"/>
              </w:rPr>
              <w:t>5.5</w:t>
            </w:r>
          </w:p>
        </w:tc>
      </w:tr>
      <w:tr w:rsidR="00A800AD" w:rsidRPr="00210645" w14:paraId="62F9DEFA" w14:textId="77777777" w:rsidTr="00A73AB3">
        <w:trPr>
          <w:trHeight w:val="9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892D4FB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铁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24015A81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0.0003</w:t>
            </w:r>
          </w:p>
        </w:tc>
      </w:tr>
      <w:tr w:rsidR="00A800AD" w:rsidRPr="00210645" w14:paraId="551C0A74" w14:textId="77777777" w:rsidTr="00A73AB3">
        <w:trPr>
          <w:trHeight w:val="9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6EC0E0A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>w/%</w:t>
            </w:r>
            <w:r w:rsidRPr="00210645">
              <w:rPr>
                <w:rFonts w:eastAsia="仿宋" w:hint="eastAsia"/>
                <w:szCs w:val="21"/>
              </w:rPr>
              <w:t xml:space="preserve">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48E35AB7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1</w:t>
            </w:r>
          </w:p>
        </w:tc>
      </w:tr>
      <w:tr w:rsidR="00A800AD" w:rsidRPr="00210645" w14:paraId="7B72F645" w14:textId="77777777" w:rsidTr="00A73AB3">
        <w:trPr>
          <w:trHeight w:val="9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FC9D42A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水分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CDD28CB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0.15</w:t>
            </w:r>
          </w:p>
        </w:tc>
      </w:tr>
      <w:tr w:rsidR="00A800AD" w:rsidRPr="00210645" w14:paraId="46184149" w14:textId="77777777" w:rsidTr="00A73AB3">
        <w:trPr>
          <w:trHeight w:val="23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045E9F18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锰</w:t>
            </w:r>
            <w:r w:rsidRPr="00E7263D">
              <w:rPr>
                <w:rFonts w:eastAsia="仿宋"/>
                <w:szCs w:val="21"/>
              </w:rPr>
              <w:t>(Mn) w/%</w:t>
            </w:r>
            <w:r w:rsidRPr="00210645">
              <w:rPr>
                <w:rFonts w:eastAsia="仿宋" w:hint="eastAsia"/>
                <w:szCs w:val="21"/>
              </w:rPr>
              <w:t xml:space="preserve">  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3D0A1018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0.00005</w:t>
            </w:r>
          </w:p>
        </w:tc>
      </w:tr>
      <w:tr w:rsidR="00A800AD" w:rsidRPr="00210645" w14:paraId="0071ECF3" w14:textId="77777777" w:rsidTr="00A73AB3">
        <w:trPr>
          <w:trHeight w:val="410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B8D5BD2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  <w:r w:rsidRPr="00E7263D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69085A02" w14:textId="77777777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0.000</w:t>
            </w:r>
            <w:r>
              <w:rPr>
                <w:rFonts w:eastAsia="仿宋" w:hint="eastAsia"/>
                <w:szCs w:val="21"/>
              </w:rPr>
              <w:t>3</w:t>
            </w:r>
          </w:p>
        </w:tc>
      </w:tr>
      <w:tr w:rsidR="00A800AD" w:rsidRPr="00210645" w14:paraId="16300117" w14:textId="77777777" w:rsidTr="00A73AB3">
        <w:trPr>
          <w:trHeight w:val="264"/>
          <w:jc w:val="center"/>
        </w:trPr>
        <w:tc>
          <w:tcPr>
            <w:tcW w:w="3827" w:type="dxa"/>
            <w:shd w:val="clear" w:color="auto" w:fill="auto"/>
            <w:vAlign w:val="center"/>
          </w:tcPr>
          <w:p w14:paraId="2D9BE12C" w14:textId="77777777" w:rsidR="00A800AD" w:rsidRPr="00E7263D" w:rsidRDefault="00A800AD" w:rsidP="00A73AB3">
            <w:pPr>
              <w:rPr>
                <w:rFonts w:eastAsia="仿宋"/>
                <w:szCs w:val="21"/>
              </w:rPr>
            </w:pPr>
            <w:r w:rsidRPr="00210645">
              <w:rPr>
                <w:rFonts w:eastAsia="仿宋"/>
                <w:szCs w:val="21"/>
              </w:rPr>
              <w:t>灼烧残渣</w:t>
            </w:r>
            <w:r w:rsidRPr="00210645">
              <w:rPr>
                <w:rFonts w:eastAsia="仿宋"/>
                <w:szCs w:val="21"/>
              </w:rPr>
              <w:t xml:space="preserve"> w/%</w:t>
            </w:r>
            <w:r w:rsidRPr="00210645">
              <w:rPr>
                <w:rFonts w:eastAsia="仿宋" w:hint="eastAsia"/>
                <w:szCs w:val="21"/>
              </w:rPr>
              <w:t xml:space="preserve">            </w:t>
            </w:r>
            <w:r w:rsidRPr="00210645"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2875" w:type="dxa"/>
            <w:shd w:val="clear" w:color="auto" w:fill="auto"/>
            <w:vAlign w:val="center"/>
          </w:tcPr>
          <w:p w14:paraId="501A25FB" w14:textId="78BA0AA2" w:rsidR="00A800AD" w:rsidRPr="00210645" w:rsidRDefault="00A800AD" w:rsidP="00A73AB3">
            <w:pPr>
              <w:jc w:val="center"/>
              <w:rPr>
                <w:rFonts w:eastAsia="仿宋"/>
                <w:szCs w:val="21"/>
              </w:rPr>
            </w:pPr>
            <w:r w:rsidRPr="004263FC">
              <w:rPr>
                <w:rFonts w:eastAsia="仿宋" w:hint="eastAsia"/>
                <w:szCs w:val="21"/>
              </w:rPr>
              <w:t>0.1</w:t>
            </w:r>
            <w:r w:rsidR="007E1968">
              <w:rPr>
                <w:rFonts w:eastAsia="仿宋" w:hint="eastAsia"/>
                <w:szCs w:val="21"/>
              </w:rPr>
              <w:t>0</w:t>
            </w:r>
          </w:p>
        </w:tc>
      </w:tr>
    </w:tbl>
    <w:p w14:paraId="4B22DE52" w14:textId="74DC2B67" w:rsidR="00EE6A77" w:rsidRPr="00A41DD1" w:rsidRDefault="00EE6A77" w:rsidP="000E3332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（</w:t>
      </w:r>
      <w:r w:rsidR="00AE7456">
        <w:rPr>
          <w:rFonts w:ascii="Times New Roman" w:eastAsia="仿宋_GB2312" w:hAnsi="Times New Roman" w:hint="eastAsia"/>
          <w:sz w:val="32"/>
          <w:szCs w:val="32"/>
        </w:rPr>
        <w:t>四</w:t>
      </w:r>
      <w:r w:rsidRPr="00A41DD1">
        <w:rPr>
          <w:rFonts w:ascii="Times New Roman" w:eastAsia="仿宋_GB2312" w:hAnsi="Times New Roman" w:hint="eastAsia"/>
          <w:sz w:val="32"/>
          <w:szCs w:val="32"/>
        </w:rPr>
        <w:t>）</w:t>
      </w:r>
      <w:r w:rsidR="00785818">
        <w:rPr>
          <w:rFonts w:ascii="Times New Roman" w:eastAsia="仿宋_GB2312" w:hAnsi="Times New Roman" w:hint="eastAsia"/>
          <w:sz w:val="32"/>
          <w:szCs w:val="32"/>
        </w:rPr>
        <w:t>检测规则</w:t>
      </w:r>
    </w:p>
    <w:p w14:paraId="19A54D1B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本文件采用型式检验和出厂检验，型式检验和出厂检验应符合下列规定。</w:t>
      </w:r>
    </w:p>
    <w:p w14:paraId="758BD607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lastRenderedPageBreak/>
        <w:t>a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）要求中规定的所有九项指标项目为型式检验项目。在正常生产情况下，每两个月至少进行一次型式检验。有下列情况之一时，必须进行型式检验：</w:t>
      </w:r>
    </w:p>
    <w:p w14:paraId="109EC6DA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1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）更新关键生产工艺；</w:t>
      </w:r>
    </w:p>
    <w:p w14:paraId="363F59DC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2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）主要原料有变化；</w:t>
      </w:r>
    </w:p>
    <w:p w14:paraId="37671D65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3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）停产又恢复生产；</w:t>
      </w:r>
    </w:p>
    <w:p w14:paraId="09DF88AE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4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）与上次型式检验有较大差异；</w:t>
      </w:r>
    </w:p>
    <w:p w14:paraId="5F8B3EA5" w14:textId="77777777" w:rsidR="00A800AD" w:rsidRPr="00A800AD" w:rsidRDefault="00A800AD" w:rsidP="00A800AD">
      <w:pPr>
        <w:pStyle w:val="af3"/>
        <w:ind w:firstLine="640"/>
        <w:rPr>
          <w:rFonts w:ascii="Times New Roman" w:eastAsia="仿宋_GB2312" w:cs="Arial"/>
          <w:noProof w:val="0"/>
          <w:sz w:val="32"/>
          <w:szCs w:val="32"/>
        </w:rPr>
      </w:pP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5</w:t>
      </w:r>
      <w:r w:rsidRPr="00A800AD">
        <w:rPr>
          <w:rFonts w:ascii="Times New Roman" w:eastAsia="仿宋_GB2312" w:cs="Arial" w:hint="eastAsia"/>
          <w:noProof w:val="0"/>
          <w:sz w:val="32"/>
          <w:szCs w:val="32"/>
        </w:rPr>
        <w:t>）合同规定。</w:t>
      </w:r>
    </w:p>
    <w:p w14:paraId="7B208C5A" w14:textId="77777777" w:rsid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b</w:t>
      </w:r>
      <w:r w:rsidRPr="00A800AD">
        <w:rPr>
          <w:rFonts w:ascii="Times New Roman" w:eastAsia="仿宋_GB2312" w:hAnsi="Times New Roman" w:hint="eastAsia"/>
          <w:sz w:val="32"/>
          <w:szCs w:val="32"/>
        </w:rPr>
        <w:t>）要求中规定的</w:t>
      </w: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（过硫酸钠、过硫酸钾）含量、活性氧含量、</w:t>
      </w:r>
      <w:r w:rsidRPr="00A800AD">
        <w:rPr>
          <w:rFonts w:ascii="Times New Roman" w:eastAsia="仿宋_GB2312" w:hAnsi="Times New Roman" w:hint="eastAsia"/>
          <w:sz w:val="32"/>
          <w:szCs w:val="32"/>
        </w:rPr>
        <w:t>pH</w:t>
      </w:r>
      <w:r w:rsidRPr="00A800AD">
        <w:rPr>
          <w:rFonts w:ascii="Times New Roman" w:eastAsia="仿宋_GB2312" w:hAnsi="Times New Roman" w:hint="eastAsia"/>
          <w:sz w:val="32"/>
          <w:szCs w:val="32"/>
        </w:rPr>
        <w:t>、铁含量、氯化物含量、水分、锰含量、重金属含量共八项指标为出厂检验项目，应逐批检验。</w:t>
      </w:r>
    </w:p>
    <w:p w14:paraId="332E358C" w14:textId="7157DC48" w:rsid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生产企业用相同材料，基本相同的生产条件，连续生产或同一班组生产的同一级别的</w:t>
      </w: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（过硫酸钠、过硫酸钾）为一批。每批产品不超过</w:t>
      </w:r>
      <w:r w:rsidRPr="00A800AD">
        <w:rPr>
          <w:rFonts w:ascii="Times New Roman" w:eastAsia="仿宋_GB2312" w:hAnsi="Times New Roman" w:hint="eastAsia"/>
          <w:sz w:val="32"/>
          <w:szCs w:val="32"/>
        </w:rPr>
        <w:t>100t</w:t>
      </w:r>
      <w:r w:rsidRPr="00A800AD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777C633A" w14:textId="10447DC0" w:rsid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按</w:t>
      </w: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 GB/T 6678 </w:t>
      </w:r>
      <w:r w:rsidRPr="00A800AD">
        <w:rPr>
          <w:rFonts w:ascii="Times New Roman" w:eastAsia="仿宋_GB2312" w:hAnsi="Times New Roman" w:hint="eastAsia"/>
          <w:sz w:val="32"/>
          <w:szCs w:val="32"/>
        </w:rPr>
        <w:t>的规定确定采样单元数。采样时</w:t>
      </w:r>
      <w:r w:rsidRPr="00A800AD">
        <w:rPr>
          <w:rFonts w:ascii="Times New Roman" w:eastAsia="仿宋_GB2312" w:hAnsi="Times New Roman" w:hint="eastAsia"/>
          <w:sz w:val="32"/>
          <w:szCs w:val="32"/>
        </w:rPr>
        <w:t>,</w:t>
      </w:r>
      <w:r w:rsidRPr="00A800AD">
        <w:rPr>
          <w:rFonts w:ascii="Times New Roman" w:eastAsia="仿宋_GB2312" w:hAnsi="Times New Roman" w:hint="eastAsia"/>
          <w:sz w:val="32"/>
          <w:szCs w:val="32"/>
        </w:rPr>
        <w:t>将采样器自包装袋的上方斜插入至料层深度的</w:t>
      </w: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 3/4</w:t>
      </w:r>
      <w:r w:rsidRPr="00A800AD">
        <w:rPr>
          <w:rFonts w:ascii="Times New Roman" w:eastAsia="仿宋_GB2312" w:hAnsi="Times New Roman" w:hint="eastAsia"/>
          <w:sz w:val="32"/>
          <w:szCs w:val="32"/>
        </w:rPr>
        <w:t>处采样。将采得的样品混匀后，按</w:t>
      </w: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四分法缩分至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不少于</w:t>
      </w:r>
      <w:r w:rsidRPr="00A800AD">
        <w:rPr>
          <w:rFonts w:ascii="Times New Roman" w:eastAsia="仿宋_GB2312" w:hAnsi="Times New Roman" w:hint="eastAsia"/>
          <w:sz w:val="32"/>
          <w:szCs w:val="32"/>
        </w:rPr>
        <w:t>500g</w:t>
      </w:r>
      <w:r w:rsidRPr="00A800AD">
        <w:rPr>
          <w:rFonts w:ascii="Times New Roman" w:eastAsia="仿宋_GB2312" w:hAnsi="Times New Roman" w:hint="eastAsia"/>
          <w:sz w:val="32"/>
          <w:szCs w:val="32"/>
        </w:rPr>
        <w:t>，分装于两个清洁干燥的</w:t>
      </w: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具塞广口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瓶或塑料袋中，密封。瓶上粘贴标签，注明</w:t>
      </w:r>
      <w:r w:rsidRPr="00A800AD">
        <w:rPr>
          <w:rFonts w:ascii="Times New Roman" w:eastAsia="仿宋_GB2312" w:hAnsi="Times New Roman" w:hint="eastAsia"/>
          <w:sz w:val="32"/>
          <w:szCs w:val="32"/>
        </w:rPr>
        <w:t>:</w:t>
      </w:r>
      <w:r w:rsidRPr="00A800AD">
        <w:rPr>
          <w:rFonts w:ascii="Times New Roman" w:eastAsia="仿宋_GB2312" w:hAnsi="Times New Roman" w:hint="eastAsia"/>
          <w:sz w:val="32"/>
          <w:szCs w:val="32"/>
        </w:rPr>
        <w:t>生产厂名、产品名称、等级、批号、采样日期和采样者姓名。一份作为实验室样品，另一份保存备查，保留时间由生产厂根据实际需要确定。</w:t>
      </w:r>
    </w:p>
    <w:p w14:paraId="3DF73108" w14:textId="4DF3E95A" w:rsid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检验结果如有指标不符合本文件要求时，应重新自两倍量的包装中采样进行复验，复验结果即使只有一项指标不符合本文件</w:t>
      </w:r>
      <w:r w:rsidRPr="00A800AD">
        <w:rPr>
          <w:rFonts w:ascii="Times New Roman" w:eastAsia="仿宋_GB2312" w:hAnsi="Times New Roman" w:hint="eastAsia"/>
          <w:sz w:val="32"/>
          <w:szCs w:val="32"/>
        </w:rPr>
        <w:lastRenderedPageBreak/>
        <w:t>要求时，则整批产品为不合格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7E7E6017" w14:textId="6F1B5876" w:rsidR="00A800AD" w:rsidRPr="00A800AD" w:rsidRDefault="00A800AD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采用</w:t>
      </w:r>
      <w:r w:rsidRPr="00A800AD">
        <w:rPr>
          <w:rFonts w:ascii="Times New Roman" w:eastAsia="仿宋_GB2312" w:hAnsi="Times New Roman" w:hint="eastAsia"/>
          <w:sz w:val="32"/>
          <w:szCs w:val="32"/>
        </w:rPr>
        <w:t>GB/T 8170</w:t>
      </w:r>
      <w:r w:rsidRPr="00A800AD">
        <w:rPr>
          <w:rFonts w:ascii="Times New Roman" w:eastAsia="仿宋_GB2312" w:hAnsi="Times New Roman" w:hint="eastAsia"/>
          <w:sz w:val="32"/>
          <w:szCs w:val="32"/>
        </w:rPr>
        <w:t>规定的修约值比较法判定检验结果是否符合本文件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76EAE17E" w14:textId="2D3591A1" w:rsidR="00D604C5" w:rsidRPr="00A41DD1" w:rsidRDefault="00785818" w:rsidP="00A800AD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AE7456">
        <w:rPr>
          <w:rFonts w:ascii="Times New Roman" w:eastAsia="仿宋_GB2312" w:hAnsi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D604C5" w:rsidRPr="00A41DD1">
        <w:rPr>
          <w:rFonts w:ascii="Times New Roman" w:eastAsia="仿宋_GB2312" w:hAnsi="Times New Roman" w:hint="eastAsia"/>
          <w:sz w:val="32"/>
          <w:szCs w:val="32"/>
        </w:rPr>
        <w:t>标识</w:t>
      </w:r>
      <w:r>
        <w:rPr>
          <w:rFonts w:ascii="Times New Roman" w:eastAsia="仿宋_GB2312" w:hAnsi="Times New Roman" w:hint="eastAsia"/>
          <w:sz w:val="32"/>
          <w:szCs w:val="32"/>
        </w:rPr>
        <w:t>和标签</w:t>
      </w:r>
    </w:p>
    <w:p w14:paraId="2BD98859" w14:textId="77777777" w:rsidR="00785818" w:rsidRPr="00785818" w:rsidRDefault="0078581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 w:rsidRPr="00785818">
        <w:rPr>
          <w:rFonts w:ascii="Times New Roman" w:eastAsia="仿宋_GB2312" w:hAnsi="Times New Roman" w:hint="eastAsia"/>
          <w:sz w:val="32"/>
          <w:szCs w:val="32"/>
        </w:rPr>
        <w:t>标志</w:t>
      </w:r>
    </w:p>
    <w:p w14:paraId="5350959F" w14:textId="5913EDD2" w:rsidR="00785818" w:rsidRPr="00785818" w:rsidRDefault="00A800AD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（过硫酸钠、过硫酸钾）包装上要有牢固清晰的标志，内容包括</w:t>
      </w:r>
      <w:r w:rsidRPr="00A800AD">
        <w:rPr>
          <w:rFonts w:ascii="Times New Roman" w:eastAsia="仿宋_GB2312" w:hAnsi="Times New Roman" w:hint="eastAsia"/>
          <w:sz w:val="32"/>
          <w:szCs w:val="32"/>
        </w:rPr>
        <w:t>:</w:t>
      </w:r>
      <w:r w:rsidRPr="00A800AD">
        <w:rPr>
          <w:rFonts w:ascii="Times New Roman" w:eastAsia="仿宋_GB2312" w:hAnsi="Times New Roman" w:hint="eastAsia"/>
          <w:sz w:val="32"/>
          <w:szCs w:val="32"/>
        </w:rPr>
        <w:t>生产厂名、厂址、产品名称、等级、净含量、批号或生产日期、本文件编号及</w:t>
      </w:r>
      <w:r w:rsidRPr="00A800AD">
        <w:rPr>
          <w:rFonts w:ascii="Times New Roman" w:eastAsia="仿宋_GB2312" w:hAnsi="Times New Roman" w:hint="eastAsia"/>
          <w:sz w:val="32"/>
          <w:szCs w:val="32"/>
        </w:rPr>
        <w:t xml:space="preserve"> GB 190</w:t>
      </w:r>
      <w:r w:rsidRPr="00A800AD">
        <w:rPr>
          <w:rFonts w:ascii="Times New Roman" w:eastAsia="仿宋_GB2312" w:hAnsi="Times New Roman" w:hint="eastAsia"/>
          <w:sz w:val="32"/>
          <w:szCs w:val="32"/>
        </w:rPr>
        <w:t>规定的“氧化性物质”标志</w:t>
      </w:r>
      <w:r w:rsidRPr="00A800AD">
        <w:rPr>
          <w:rFonts w:ascii="Times New Roman" w:eastAsia="仿宋_GB2312" w:hAnsi="Times New Roman" w:hint="eastAsia"/>
          <w:sz w:val="32"/>
          <w:szCs w:val="32"/>
        </w:rPr>
        <w:t>GB/T 191-2008</w:t>
      </w:r>
      <w:r w:rsidRPr="00A800AD">
        <w:rPr>
          <w:rFonts w:ascii="Times New Roman" w:eastAsia="仿宋_GB2312" w:hAnsi="Times New Roman" w:hint="eastAsia"/>
          <w:sz w:val="32"/>
          <w:szCs w:val="32"/>
        </w:rPr>
        <w:t>第</w:t>
      </w:r>
      <w:r w:rsidRPr="00A800AD">
        <w:rPr>
          <w:rFonts w:ascii="Times New Roman" w:eastAsia="仿宋_GB2312" w:hAnsi="Times New Roman" w:hint="eastAsia"/>
          <w:sz w:val="32"/>
          <w:szCs w:val="32"/>
        </w:rPr>
        <w:t>2</w:t>
      </w:r>
      <w:r w:rsidRPr="00A800AD">
        <w:rPr>
          <w:rFonts w:ascii="Times New Roman" w:eastAsia="仿宋_GB2312" w:hAnsi="Times New Roman" w:hint="eastAsia"/>
          <w:sz w:val="32"/>
          <w:szCs w:val="32"/>
        </w:rPr>
        <w:t>章规定的“怕晒”、“怕雨”标志。</w:t>
      </w:r>
    </w:p>
    <w:p w14:paraId="5588E60D" w14:textId="77777777" w:rsidR="00785818" w:rsidRPr="00785818" w:rsidRDefault="0078581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 w:rsidRPr="00785818">
        <w:rPr>
          <w:rFonts w:ascii="Times New Roman" w:eastAsia="仿宋_GB2312" w:hAnsi="Times New Roman" w:hint="eastAsia"/>
          <w:sz w:val="32"/>
          <w:szCs w:val="32"/>
        </w:rPr>
        <w:t>质量证明书</w:t>
      </w:r>
    </w:p>
    <w:p w14:paraId="79C3ED90" w14:textId="1E5F0755" w:rsidR="00785818" w:rsidRDefault="00A800AD" w:rsidP="0070140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800AD">
        <w:rPr>
          <w:rFonts w:ascii="Times New Roman" w:eastAsia="仿宋_GB2312" w:hAnsi="Times New Roman" w:hint="eastAsia"/>
          <w:sz w:val="32"/>
          <w:szCs w:val="32"/>
        </w:rPr>
        <w:t>每批出厂的</w:t>
      </w:r>
      <w:proofErr w:type="gramStart"/>
      <w:r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（过硫酸钠、过硫酸钾）都应附有质量证明书。内容包括</w:t>
      </w:r>
      <w:r w:rsidRPr="00A800AD">
        <w:rPr>
          <w:rFonts w:ascii="Times New Roman" w:eastAsia="仿宋_GB2312" w:hAnsi="Times New Roman" w:hint="eastAsia"/>
          <w:sz w:val="32"/>
          <w:szCs w:val="32"/>
        </w:rPr>
        <w:t>:</w:t>
      </w:r>
      <w:r w:rsidRPr="00A800AD">
        <w:rPr>
          <w:rFonts w:ascii="Times New Roman" w:eastAsia="仿宋_GB2312" w:hAnsi="Times New Roman" w:hint="eastAsia"/>
          <w:sz w:val="32"/>
          <w:szCs w:val="32"/>
        </w:rPr>
        <w:t>生产厂名、厂址、产品名称、等级、净含量、批号或生产日期、产品质量符合本文件的证明和本文件编号</w:t>
      </w:r>
      <w:r w:rsidR="00785818" w:rsidRPr="00785818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C7DA439" w14:textId="01C65B43" w:rsidR="00A45D7B" w:rsidRDefault="00785818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AE7456">
        <w:rPr>
          <w:rFonts w:ascii="Times New Roman" w:eastAsia="仿宋_GB2312" w:hAnsi="Times New Roman" w:hint="eastAsia"/>
          <w:sz w:val="32"/>
          <w:szCs w:val="32"/>
        </w:rPr>
        <w:t>六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A45D7B" w:rsidRPr="00A41DD1">
        <w:rPr>
          <w:rFonts w:ascii="Times New Roman" w:eastAsia="仿宋_GB2312" w:hAnsi="Times New Roman" w:hint="eastAsia"/>
          <w:sz w:val="32"/>
          <w:szCs w:val="32"/>
        </w:rPr>
        <w:t>包装、运输和贮存</w:t>
      </w:r>
    </w:p>
    <w:p w14:paraId="2B1202BD" w14:textId="1699AA03" w:rsidR="00785818" w:rsidRPr="00785818" w:rsidRDefault="0078581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 w:rsidR="006E6FD0" w:rsidRPr="006E6FD0">
        <w:rPr>
          <w:rFonts w:ascii="Times New Roman" w:hint="eastAsia"/>
          <w:szCs w:val="20"/>
        </w:rPr>
        <w:t xml:space="preserve"> 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（过硫酸钠、过硫酸钾）的内包装采用聚乙烯塑料薄膜袋，内袋用维尼龙绳或其他质量相当的绳扎紧，或用与其相当的其他方式封口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,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外包装采用复合塑料编织袋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,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外袋用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维尼龙绳或其他质量相当的绳牢固缝合无漏缝和跳线现象。每袋净含量为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25kg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或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50kg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，或根据用户要求协商确定净含量。其包装类别应符合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GB 12268-2012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中表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1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的要求</w:t>
      </w:r>
      <w:r w:rsidR="00A800AD">
        <w:rPr>
          <w:rFonts w:ascii="Times New Roman" w:eastAsia="仿宋_GB2312" w:hAnsi="Times New Roman" w:hint="eastAsia"/>
          <w:sz w:val="32"/>
          <w:szCs w:val="32"/>
        </w:rPr>
        <w:t>，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包装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件限制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质量应符合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GB12463-2009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中附录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A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的要求</w:t>
      </w:r>
      <w:r w:rsidRPr="00785818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CFFD304" w14:textId="5D33B442" w:rsidR="00785818" w:rsidRPr="00785818" w:rsidRDefault="0078581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</w:t>
      </w:r>
      <w:r w:rsidR="006E6FD0" w:rsidRPr="006E6FD0">
        <w:rPr>
          <w:rFonts w:ascii="Times New Roman" w:hint="eastAsia"/>
          <w:szCs w:val="20"/>
        </w:rPr>
        <w:t xml:space="preserve"> 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（过硫酸钠、过硫酸钾）在运输过程中应有</w:t>
      </w:r>
      <w:r w:rsidR="00A800AD" w:rsidRPr="00A800AD">
        <w:rPr>
          <w:rFonts w:ascii="Times New Roman" w:eastAsia="仿宋_GB2312" w:hAnsi="Times New Roman" w:hint="eastAsia"/>
          <w:sz w:val="32"/>
          <w:szCs w:val="32"/>
        </w:rPr>
        <w:lastRenderedPageBreak/>
        <w:t>遮盖物，防止日晒、雨淋、受潮。</w:t>
      </w:r>
      <w:r w:rsidRPr="00785818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2D4F2FCC" w14:textId="5CC896ED" w:rsidR="00785818" w:rsidRDefault="0078581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</w:t>
      </w:r>
      <w:r w:rsidR="006E6FD0" w:rsidRPr="006E6FD0">
        <w:rPr>
          <w:rFonts w:ascii="Times New Roman" w:hint="eastAsia"/>
          <w:szCs w:val="20"/>
        </w:rPr>
        <w:t xml:space="preserve"> 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（过硫酸钠、过硫酸钾）应贮存在阴凉干燥处，防止日晒、雨淋、受潮</w:t>
      </w:r>
      <w:r w:rsidRPr="00785818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12925E68" w14:textId="0B3E5660" w:rsidR="00CF2178" w:rsidRDefault="00CF2178" w:rsidP="00785818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4.</w:t>
      </w:r>
      <w:r w:rsidRPr="00CF2178">
        <w:rPr>
          <w:rFonts w:hint="eastAsia"/>
        </w:rPr>
        <w:t xml:space="preserve"> </w:t>
      </w:r>
      <w:proofErr w:type="gramStart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电子级过硫酸铵</w:t>
      </w:r>
      <w:proofErr w:type="gramEnd"/>
      <w:r w:rsidR="00A800AD" w:rsidRPr="00A800AD">
        <w:rPr>
          <w:rFonts w:ascii="Times New Roman" w:eastAsia="仿宋_GB2312" w:hAnsi="Times New Roman" w:hint="eastAsia"/>
          <w:sz w:val="32"/>
          <w:szCs w:val="32"/>
        </w:rPr>
        <w:t>（过硫酸钠、过硫酸钾）应避免与易燃、易爆、有机物和其他还原性物质混贮、混运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05450720" w14:textId="77777777" w:rsidR="00A75425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四、</w:t>
      </w:r>
      <w:r w:rsidR="00A75425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标准中涉及的专利</w:t>
      </w:r>
    </w:p>
    <w:p w14:paraId="442F150A" w14:textId="77777777" w:rsidR="008E548B" w:rsidRPr="00A41DD1" w:rsidRDefault="00C9181B" w:rsidP="00D32B94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本标准</w:t>
      </w:r>
      <w:r w:rsidR="00174AB5" w:rsidRPr="00A41DD1">
        <w:rPr>
          <w:rFonts w:ascii="Times New Roman" w:eastAsia="仿宋_GB2312" w:hAnsi="Times New Roman" w:hint="eastAsia"/>
          <w:sz w:val="32"/>
          <w:szCs w:val="32"/>
        </w:rPr>
        <w:t>无</w:t>
      </w:r>
      <w:r w:rsidRPr="00A41DD1">
        <w:rPr>
          <w:rFonts w:ascii="Times New Roman" w:eastAsia="仿宋_GB2312" w:hAnsi="Times New Roman" w:hint="eastAsia"/>
          <w:sz w:val="32"/>
          <w:szCs w:val="32"/>
        </w:rPr>
        <w:t>涉及</w:t>
      </w:r>
      <w:r w:rsidR="00920B56" w:rsidRPr="00A41DD1">
        <w:rPr>
          <w:rFonts w:ascii="Times New Roman" w:eastAsia="仿宋_GB2312" w:hAnsi="Times New Roman" w:hint="eastAsia"/>
          <w:sz w:val="32"/>
          <w:szCs w:val="32"/>
        </w:rPr>
        <w:t>专利。</w:t>
      </w:r>
    </w:p>
    <w:p w14:paraId="5D47063C" w14:textId="77777777" w:rsidR="00A75425" w:rsidRDefault="00785818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2"/>
          <w:sz w:val="32"/>
          <w:szCs w:val="32"/>
        </w:rPr>
        <w:t>五</w:t>
      </w:r>
      <w:r w:rsidR="00DE142E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采用国际标准或国外先进标准的，说明采标程度，以及国内外同类标准水平的对比情况</w:t>
      </w:r>
    </w:p>
    <w:p w14:paraId="08C71154" w14:textId="77777777" w:rsidR="00785818" w:rsidRPr="00785818" w:rsidRDefault="00785818" w:rsidP="00785818">
      <w:r>
        <w:rPr>
          <w:rFonts w:hint="eastAsia"/>
        </w:rPr>
        <w:t xml:space="preserve">     </w:t>
      </w:r>
      <w:r w:rsidRPr="00785818">
        <w:rPr>
          <w:rFonts w:ascii="Times New Roman" w:eastAsia="仿宋_GB2312" w:hAnsi="Times New Roman" w:hint="eastAsia"/>
          <w:sz w:val="32"/>
          <w:szCs w:val="32"/>
        </w:rPr>
        <w:t>无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57F07BB6" w14:textId="77777777" w:rsidR="00AE6927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七、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与现行相关法律、法规、规章及相关标准，特别是强制性标准的协调性</w:t>
      </w:r>
    </w:p>
    <w:p w14:paraId="3FC6D7CC" w14:textId="77777777" w:rsidR="00AE6927" w:rsidRPr="00A41DD1" w:rsidRDefault="00AE6927" w:rsidP="00D22789">
      <w:pPr>
        <w:pStyle w:val="af"/>
        <w:ind w:firstLine="640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本标准与现行相关法律、法规、规章及相关标准协调一致。</w:t>
      </w:r>
    </w:p>
    <w:p w14:paraId="4A518F6A" w14:textId="77777777" w:rsidR="000933A2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八、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重大分歧意见的处理经过和依据</w:t>
      </w:r>
    </w:p>
    <w:p w14:paraId="35F7BB56" w14:textId="77777777" w:rsidR="009A41D9" w:rsidRPr="00A41DD1" w:rsidRDefault="009A41D9" w:rsidP="00D22789">
      <w:pPr>
        <w:pStyle w:val="af"/>
        <w:ind w:firstLine="640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本标准未产生重大分歧意见。</w:t>
      </w:r>
    </w:p>
    <w:p w14:paraId="7BDAA64F" w14:textId="77777777" w:rsidR="00EC2D13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九、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标准性质的建议说明</w:t>
      </w:r>
    </w:p>
    <w:p w14:paraId="0E2B1D43" w14:textId="4EE01067" w:rsidR="005F226C" w:rsidRPr="00A41DD1" w:rsidRDefault="00EE52DB" w:rsidP="00D22789">
      <w:pPr>
        <w:pStyle w:val="af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无</w:t>
      </w:r>
      <w:r w:rsidR="00456BC8" w:rsidRPr="00A41DD1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270E50DC" w14:textId="77777777" w:rsidR="00EC2D13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十、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贯彻标准的要求和措施建议（包括组织措施、技术措施、过度方法、实施日期等）</w:t>
      </w:r>
    </w:p>
    <w:p w14:paraId="6B40C044" w14:textId="77777777" w:rsidR="00565AF5" w:rsidRDefault="00565AF5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在标准通过有关专家审查并发布实施后，建议加强对该标准的宣传力度，强化对相关行业从业人员的培训，使之尽快掌握标准的作用和要点。可采用集中学习、定期培训和派发资料的模式进行</w:t>
      </w:r>
      <w:r w:rsidRPr="00A41DD1">
        <w:rPr>
          <w:rFonts w:ascii="Times New Roman" w:eastAsia="仿宋_GB2312" w:hAnsi="Times New Roman" w:hint="eastAsia"/>
          <w:sz w:val="32"/>
          <w:szCs w:val="32"/>
        </w:rPr>
        <w:lastRenderedPageBreak/>
        <w:t>标准的宣传和培训。号召和动员企业主动采用本标准，并对</w:t>
      </w:r>
      <w:proofErr w:type="gramStart"/>
      <w:r w:rsidRPr="00A41DD1">
        <w:rPr>
          <w:rFonts w:ascii="Times New Roman" w:eastAsia="仿宋_GB2312" w:hAnsi="Times New Roman" w:hint="eastAsia"/>
          <w:sz w:val="32"/>
          <w:szCs w:val="32"/>
        </w:rPr>
        <w:t>外公示按本</w:t>
      </w:r>
      <w:proofErr w:type="gramEnd"/>
      <w:r w:rsidRPr="00A41DD1">
        <w:rPr>
          <w:rFonts w:ascii="Times New Roman" w:eastAsia="仿宋_GB2312" w:hAnsi="Times New Roman" w:hint="eastAsia"/>
          <w:sz w:val="32"/>
          <w:szCs w:val="32"/>
        </w:rPr>
        <w:t>标准实施管理。</w:t>
      </w:r>
    </w:p>
    <w:p w14:paraId="71A202A1" w14:textId="5250635C" w:rsidR="00EE52DB" w:rsidRDefault="00EE52DB" w:rsidP="00565AF5">
      <w:pPr>
        <w:pStyle w:val="af"/>
        <w:ind w:firstLine="640"/>
        <w:jc w:val="both"/>
        <w:rPr>
          <w:rFonts w:eastAsia="黑体"/>
          <w:sz w:val="32"/>
          <w:szCs w:val="32"/>
          <w:lang w:val="zh-CN"/>
        </w:rPr>
      </w:pPr>
      <w:r w:rsidRPr="00EE52DB">
        <w:rPr>
          <w:rFonts w:ascii="Times New Roman" w:eastAsia="黑体" w:hAnsi="Times New Roman" w:cs="Times New Roman" w:hint="eastAsia"/>
          <w:kern w:val="2"/>
          <w:sz w:val="32"/>
          <w:szCs w:val="32"/>
        </w:rPr>
        <w:t>十一、</w:t>
      </w:r>
      <w:r>
        <w:rPr>
          <w:rFonts w:eastAsia="黑体" w:hint="eastAsia"/>
          <w:sz w:val="32"/>
          <w:szCs w:val="32"/>
          <w:lang w:val="zh-CN"/>
        </w:rPr>
        <w:t>与企业的标准的差异</w:t>
      </w:r>
    </w:p>
    <w:p w14:paraId="59878C7B" w14:textId="40253E26" w:rsidR="00764447" w:rsidRDefault="00764447" w:rsidP="002A551A">
      <w:pPr>
        <w:widowControl/>
        <w:autoSpaceDE/>
        <w:autoSpaceDN/>
        <w:adjustRightInd/>
        <w:rPr>
          <w:rFonts w:ascii="Times New Roman" w:eastAsia="仿宋_GB2312" w:hAnsi="Times New Roman"/>
          <w:sz w:val="32"/>
          <w:szCs w:val="32"/>
        </w:rPr>
        <w:sectPr w:rsidR="00764447" w:rsidSect="00764447">
          <w:footerReference w:type="default" r:id="rId8"/>
          <w:pgSz w:w="11906" w:h="16838"/>
          <w:pgMar w:top="1304" w:right="1418" w:bottom="1304" w:left="1418" w:header="851" w:footer="992" w:gutter="0"/>
          <w:cols w:space="425"/>
          <w:docGrid w:type="lines" w:linePitch="312"/>
        </w:sectPr>
      </w:pPr>
    </w:p>
    <w:p w14:paraId="7AFD6580" w14:textId="21866DFC" w:rsidR="00AE7456" w:rsidRPr="00AE7456" w:rsidRDefault="00AE7456" w:rsidP="007E1968">
      <w:pPr>
        <w:widowControl/>
        <w:autoSpaceDE/>
        <w:autoSpaceDN/>
        <w:adjustRightInd/>
        <w:jc w:val="center"/>
        <w:rPr>
          <w:rFonts w:ascii="Times New Roman" w:eastAsia="仿宋_GB2312" w:hAnsi="Times New Roman"/>
          <w:sz w:val="32"/>
          <w:szCs w:val="32"/>
        </w:rPr>
      </w:pP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lastRenderedPageBreak/>
        <w:t>表</w:t>
      </w: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 xml:space="preserve">1  </w:t>
      </w:r>
      <w:proofErr w:type="gramStart"/>
      <w:r w:rsidR="00DC53F0">
        <w:rPr>
          <w:rFonts w:ascii="Times New Roman" w:eastAsia="仿宋_GB2312" w:hAnsi="Times New Roman" w:hint="eastAsia"/>
          <w:sz w:val="32"/>
          <w:szCs w:val="32"/>
          <w:highlight w:val="yellow"/>
        </w:rPr>
        <w:t>电子级过硫酸铵</w:t>
      </w:r>
      <w:proofErr w:type="gramEnd"/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>产品质量检测</w:t>
      </w:r>
      <w:r w:rsidR="00DC53F0">
        <w:rPr>
          <w:rFonts w:ascii="Times New Roman" w:eastAsia="仿宋_GB2312" w:hAnsi="Times New Roman" w:hint="eastAsia"/>
          <w:sz w:val="32"/>
          <w:szCs w:val="32"/>
          <w:highlight w:val="yellow"/>
        </w:rPr>
        <w:t>数据</w:t>
      </w:r>
      <w:r w:rsidR="007E1968"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1009"/>
        <w:gridCol w:w="811"/>
        <w:gridCol w:w="1844"/>
        <w:gridCol w:w="992"/>
        <w:gridCol w:w="1843"/>
        <w:gridCol w:w="709"/>
        <w:gridCol w:w="1559"/>
        <w:gridCol w:w="709"/>
        <w:gridCol w:w="850"/>
        <w:gridCol w:w="1701"/>
        <w:gridCol w:w="1184"/>
      </w:tblGrid>
      <w:tr w:rsidR="007E1968" w:rsidRPr="00AE7456" w14:paraId="6EAA3EAB" w14:textId="77777777" w:rsidTr="007E1968">
        <w:trPr>
          <w:trHeight w:val="2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4B49" w14:textId="77777777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日期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A7E" w14:textId="77777777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产品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9561" w14:textId="77777777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规格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6728" w14:textId="53B3F473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有效含量</w:t>
            </w:r>
            <w:r w:rsidRPr="00210645">
              <w:rPr>
                <w:rFonts w:eastAsia="仿宋" w:hint="eastAsia"/>
                <w:szCs w:val="21"/>
              </w:rPr>
              <w:t>[</w:t>
            </w:r>
            <w:r w:rsidRPr="00210645">
              <w:rPr>
                <w:rFonts w:eastAsia="仿宋"/>
                <w:szCs w:val="21"/>
              </w:rPr>
              <w:t>（</w:t>
            </w:r>
            <w:r w:rsidRPr="00210645">
              <w:rPr>
                <w:rFonts w:eastAsia="仿宋"/>
                <w:szCs w:val="21"/>
              </w:rPr>
              <w:t>NH)</w:t>
            </w:r>
            <w:r w:rsidRPr="00210645">
              <w:rPr>
                <w:rFonts w:eastAsia="仿宋"/>
                <w:szCs w:val="21"/>
                <w:vertAlign w:val="subscript"/>
              </w:rPr>
              <w:t>4</w:t>
            </w:r>
            <w:r w:rsidRPr="00210645">
              <w:rPr>
                <w:rFonts w:eastAsia="仿宋"/>
                <w:szCs w:val="21"/>
              </w:rPr>
              <w:t>S</w:t>
            </w:r>
            <w:r w:rsidRPr="00210645">
              <w:rPr>
                <w:rFonts w:eastAsia="仿宋"/>
                <w:szCs w:val="21"/>
                <w:vertAlign w:val="subscript"/>
              </w:rPr>
              <w:t>2</w:t>
            </w:r>
            <w:r w:rsidRPr="00210645">
              <w:rPr>
                <w:rFonts w:eastAsia="仿宋"/>
                <w:szCs w:val="21"/>
              </w:rPr>
              <w:t>O</w:t>
            </w:r>
            <w:r w:rsidRPr="00210645">
              <w:rPr>
                <w:rFonts w:eastAsia="仿宋"/>
                <w:szCs w:val="21"/>
                <w:vertAlign w:val="subscript"/>
              </w:rPr>
              <w:t>8</w:t>
            </w:r>
            <w:r w:rsidRPr="00210645">
              <w:rPr>
                <w:rFonts w:eastAsia="仿宋" w:hint="eastAsia"/>
                <w:szCs w:val="21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36DC" w14:textId="0855C256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69EA" w14:textId="77777777" w:rsidR="007E1968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p</w:t>
            </w:r>
            <w:r w:rsidRPr="00E7263D">
              <w:rPr>
                <w:rFonts w:eastAsia="仿宋"/>
                <w:szCs w:val="21"/>
              </w:rPr>
              <w:t>H</w:t>
            </w:r>
          </w:p>
          <w:p w14:paraId="41BD5AC8" w14:textId="3192A096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81BA" w14:textId="0B3271A7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4801" w14:textId="77777777" w:rsidR="007E1968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</w:t>
            </w:r>
          </w:p>
          <w:p w14:paraId="638D7297" w14:textId="37281C02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09A2" w14:textId="30D8C6B1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水分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7294" w14:textId="01D8FF7F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锰</w:t>
            </w:r>
            <w:r w:rsidRPr="00E7263D">
              <w:rPr>
                <w:rFonts w:eastAsia="仿宋"/>
                <w:szCs w:val="21"/>
              </w:rPr>
              <w:t>(Mn)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4D79" w14:textId="77777777" w:rsidR="007E1968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</w:t>
            </w:r>
          </w:p>
          <w:p w14:paraId="218072BB" w14:textId="1DCA6FE4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370A" w14:textId="21BA815C" w:rsidR="007E1968" w:rsidRPr="00AE7456" w:rsidRDefault="007E1968" w:rsidP="007E1968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灼烧残渣</w:t>
            </w:r>
          </w:p>
        </w:tc>
      </w:tr>
      <w:tr w:rsidR="007E1968" w:rsidRPr="00AE7456" w14:paraId="1F279BCF" w14:textId="77777777" w:rsidTr="007E1968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09C7" w14:textId="465B3C0C" w:rsidR="007E1968" w:rsidRPr="00AE7456" w:rsidRDefault="007E1968" w:rsidP="00AE745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11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E140" w14:textId="784C67F5" w:rsidR="007E1968" w:rsidRPr="00AE7456" w:rsidRDefault="007E1968" w:rsidP="00AE745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1272" w14:textId="0A414E0D" w:rsidR="007E1968" w:rsidRPr="00AE7456" w:rsidRDefault="007E1968" w:rsidP="00AE745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49C0" w14:textId="51E2FA65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98.9%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1648" w14:textId="0BACDCD8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6.93%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7F3B" w14:textId="68D791AA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C151" w14:textId="256DB453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13D1" w14:textId="6E3527C1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3F7E" w14:textId="5B0C47ED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CDAC" w14:textId="68005A4B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0.0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000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ED91" w14:textId="4EC5DD7B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A259" w14:textId="3FA82B82" w:rsidR="007E1968" w:rsidRPr="00AE7456" w:rsidRDefault="007E1968" w:rsidP="00AE745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0.049%</w:t>
            </w:r>
          </w:p>
        </w:tc>
      </w:tr>
      <w:tr w:rsidR="00455763" w:rsidRPr="00AE7456" w14:paraId="1F064CA2" w14:textId="77777777" w:rsidTr="006C5C62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10F7" w14:textId="64ABD875" w:rsidR="00455763" w:rsidRPr="00AE7456" w:rsidRDefault="00455763" w:rsidP="00455763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11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4B97B" w14:textId="50F8D8D5" w:rsidR="00455763" w:rsidRPr="00AE7456" w:rsidRDefault="00455763" w:rsidP="00455763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1056EB">
              <w:rPr>
                <w:rFonts w:ascii="Times New Roman" w:eastAsia="仿宋_GB2312" w:hAnsi="Times New Roman" w:cs="Times New Roman" w:hint="eastAsia"/>
                <w:color w:val="000000"/>
              </w:rPr>
              <w:t>过硫酸铵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9726" w14:textId="5C6A747A" w:rsidR="00455763" w:rsidRPr="00AE7456" w:rsidRDefault="00455763" w:rsidP="00455763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6320" w14:textId="40059D42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98.82%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7FB2" w14:textId="3850E192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6.93%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8490" w14:textId="7C00E757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6B4C" w14:textId="103C3736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F40F" w14:textId="14802284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F27" w14:textId="1EF11F4E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D71A" w14:textId="142DE49E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0.0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000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C4B5" w14:textId="122FB6DB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970" w14:textId="0A9EBA1D" w:rsidR="00455763" w:rsidRPr="00AE7456" w:rsidRDefault="00455763" w:rsidP="00455763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0.049%</w:t>
            </w:r>
          </w:p>
        </w:tc>
      </w:tr>
      <w:tr w:rsidR="007E1968" w:rsidRPr="00AE7456" w14:paraId="213B3D21" w14:textId="77777777" w:rsidTr="006C5C62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9906" w14:textId="1AA3C3EF" w:rsidR="007E1968" w:rsidRPr="00AE7456" w:rsidRDefault="00530CC3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2024.11.13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96189" w14:textId="11BB472B" w:rsidR="007E1968" w:rsidRPr="00AE7456" w:rsidRDefault="007E1968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1056EB">
              <w:rPr>
                <w:rFonts w:ascii="Times New Roman" w:eastAsia="仿宋_GB2312" w:hAnsi="Times New Roman" w:cs="Times New Roman" w:hint="eastAsia"/>
                <w:color w:val="000000"/>
              </w:rPr>
              <w:t>过硫酸铵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7CE5" w14:textId="4A5F0545" w:rsidR="007E1968" w:rsidRPr="00AE7456" w:rsidRDefault="007E1968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128A" w14:textId="5D5F6269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98.93%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1E8F" w14:textId="33D05915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6.94%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3966" w14:textId="0B775EA6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FC29" w14:textId="2EFEA6A5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7F58" w14:textId="4E5204E2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33A0" w14:textId="4DB7712C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671A" w14:textId="029300B9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3274" w14:textId="72396DDA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5618" w14:textId="1728293C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0.049%</w:t>
            </w:r>
          </w:p>
        </w:tc>
      </w:tr>
      <w:tr w:rsidR="007E1968" w:rsidRPr="00AE7456" w14:paraId="2DACE548" w14:textId="77777777" w:rsidTr="006C5C62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E696" w14:textId="25997011" w:rsidR="007E1968" w:rsidRPr="00AE7456" w:rsidRDefault="00530CC3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2024.11.24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1342" w14:textId="6F9450CA" w:rsidR="007E1968" w:rsidRPr="00AE7456" w:rsidRDefault="007E1968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1056EB">
              <w:rPr>
                <w:rFonts w:ascii="Times New Roman" w:eastAsia="仿宋_GB2312" w:hAnsi="Times New Roman" w:cs="Times New Roman" w:hint="eastAsia"/>
                <w:color w:val="000000"/>
              </w:rPr>
              <w:t>过硫酸铵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B41A" w14:textId="29FC7379" w:rsidR="007E1968" w:rsidRPr="00AE7456" w:rsidRDefault="007E1968" w:rsidP="007E1968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1D37" w14:textId="6587945B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98.85%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3AA" w14:textId="1FBF7D4A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6.93%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A50C" w14:textId="2E150D02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939A" w14:textId="4A573A56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5768" w14:textId="10EAF521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102B" w14:textId="016611DA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FDDD" w14:textId="0EE4277C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E2A0" w14:textId="63A9C462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D7B6" w14:textId="51EC2168" w:rsidR="007E1968" w:rsidRPr="00AE7456" w:rsidRDefault="00530CC3" w:rsidP="007E1968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0.049%</w:t>
            </w:r>
          </w:p>
        </w:tc>
      </w:tr>
    </w:tbl>
    <w:p w14:paraId="41950F64" w14:textId="77777777" w:rsidR="00EE52DB" w:rsidRDefault="00EE52DB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</w:p>
    <w:p w14:paraId="6430F54C" w14:textId="77777777" w:rsidR="00DC53F0" w:rsidRDefault="00DC53F0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2A760379" w14:textId="77777777" w:rsidR="00DC53F0" w:rsidRDefault="00DC53F0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74F67AD0" w14:textId="77777777" w:rsidR="00EC56A3" w:rsidRDefault="00EC56A3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5C801654" w14:textId="77777777" w:rsidR="00EC56A3" w:rsidRDefault="00EC56A3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55B5FFFF" w14:textId="77777777" w:rsidR="00EC56A3" w:rsidRDefault="00EC56A3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7B9E7C34" w14:textId="77777777" w:rsidR="00EC56A3" w:rsidRDefault="00EC56A3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3D948713" w14:textId="77777777" w:rsidR="00DC53F0" w:rsidRDefault="00DC53F0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6E11E469" w14:textId="0C6FF19B" w:rsidR="00AE7456" w:rsidRPr="00E60DF6" w:rsidRDefault="00AE7456" w:rsidP="00E60DF6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</w:rPr>
      </w:pP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lastRenderedPageBreak/>
        <w:t>表</w:t>
      </w: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 xml:space="preserve">2 </w:t>
      </w:r>
      <w:proofErr w:type="gramStart"/>
      <w:r w:rsidR="00DC53F0">
        <w:rPr>
          <w:rFonts w:ascii="Times New Roman" w:eastAsia="仿宋_GB2312" w:hAnsi="Times New Roman" w:hint="eastAsia"/>
          <w:sz w:val="32"/>
          <w:szCs w:val="32"/>
          <w:highlight w:val="yellow"/>
        </w:rPr>
        <w:t>电子级过硫酸钾</w:t>
      </w:r>
      <w:proofErr w:type="gramEnd"/>
      <w:r w:rsidR="00DC53F0"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>产品质量检测</w:t>
      </w:r>
      <w:r w:rsidR="00DC53F0">
        <w:rPr>
          <w:rFonts w:ascii="Times New Roman" w:eastAsia="仿宋_GB2312" w:hAnsi="Times New Roman" w:hint="eastAsia"/>
          <w:sz w:val="32"/>
          <w:szCs w:val="32"/>
          <w:highlight w:val="yellow"/>
        </w:rPr>
        <w:t>数据</w:t>
      </w:r>
    </w:p>
    <w:p w14:paraId="0863BD67" w14:textId="77777777" w:rsidR="00E60DF6" w:rsidRDefault="00E60DF6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</w:p>
    <w:tbl>
      <w:tblPr>
        <w:tblpPr w:leftFromText="180" w:rightFromText="180" w:vertAnchor="text" w:horzAnchor="margin" w:tblpY="204"/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1009"/>
        <w:gridCol w:w="811"/>
        <w:gridCol w:w="1844"/>
        <w:gridCol w:w="992"/>
        <w:gridCol w:w="1843"/>
        <w:gridCol w:w="709"/>
        <w:gridCol w:w="1559"/>
        <w:gridCol w:w="709"/>
        <w:gridCol w:w="850"/>
        <w:gridCol w:w="1701"/>
        <w:gridCol w:w="1184"/>
      </w:tblGrid>
      <w:tr w:rsidR="00DC53F0" w:rsidRPr="00AE7456" w14:paraId="4AAE0526" w14:textId="77777777" w:rsidTr="00DC53F0">
        <w:trPr>
          <w:trHeight w:val="2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12AB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日期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F354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产品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A2BF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规格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734C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有效含量</w:t>
            </w:r>
            <w:r w:rsidRPr="00210645">
              <w:rPr>
                <w:rFonts w:eastAsia="仿宋" w:hint="eastAsia"/>
                <w:szCs w:val="21"/>
              </w:rPr>
              <w:t>[</w:t>
            </w:r>
            <w:r w:rsidRPr="00210645">
              <w:rPr>
                <w:rFonts w:eastAsia="仿宋"/>
                <w:szCs w:val="21"/>
              </w:rPr>
              <w:t>（</w:t>
            </w:r>
            <w:r w:rsidRPr="00210645">
              <w:rPr>
                <w:rFonts w:eastAsia="仿宋"/>
                <w:szCs w:val="21"/>
              </w:rPr>
              <w:t>NH)</w:t>
            </w:r>
            <w:r w:rsidRPr="00210645">
              <w:rPr>
                <w:rFonts w:eastAsia="仿宋"/>
                <w:szCs w:val="21"/>
                <w:vertAlign w:val="subscript"/>
              </w:rPr>
              <w:t>4</w:t>
            </w:r>
            <w:r w:rsidRPr="00210645">
              <w:rPr>
                <w:rFonts w:eastAsia="仿宋"/>
                <w:szCs w:val="21"/>
              </w:rPr>
              <w:t>S</w:t>
            </w:r>
            <w:r w:rsidRPr="00210645">
              <w:rPr>
                <w:rFonts w:eastAsia="仿宋"/>
                <w:szCs w:val="21"/>
                <w:vertAlign w:val="subscript"/>
              </w:rPr>
              <w:t>2</w:t>
            </w:r>
            <w:r w:rsidRPr="00210645">
              <w:rPr>
                <w:rFonts w:eastAsia="仿宋"/>
                <w:szCs w:val="21"/>
              </w:rPr>
              <w:t>O</w:t>
            </w:r>
            <w:r w:rsidRPr="00210645">
              <w:rPr>
                <w:rFonts w:eastAsia="仿宋"/>
                <w:szCs w:val="21"/>
                <w:vertAlign w:val="subscript"/>
              </w:rPr>
              <w:t>8</w:t>
            </w:r>
            <w:r w:rsidRPr="00210645">
              <w:rPr>
                <w:rFonts w:eastAsia="仿宋" w:hint="eastAsia"/>
                <w:szCs w:val="21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F276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A07C" w14:textId="77777777" w:rsidR="00DC53F0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p</w:t>
            </w:r>
            <w:r w:rsidRPr="00E7263D">
              <w:rPr>
                <w:rFonts w:eastAsia="仿宋"/>
                <w:szCs w:val="21"/>
              </w:rPr>
              <w:t>H</w:t>
            </w:r>
          </w:p>
          <w:p w14:paraId="28E5AC8F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B8ED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20CF" w14:textId="77777777" w:rsidR="00DC53F0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</w:t>
            </w:r>
          </w:p>
          <w:p w14:paraId="7D6F6E53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7125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水分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030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锰</w:t>
            </w:r>
            <w:r w:rsidRPr="00E7263D">
              <w:rPr>
                <w:rFonts w:eastAsia="仿宋"/>
                <w:szCs w:val="21"/>
              </w:rPr>
              <w:t>(Mn)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8973" w14:textId="77777777" w:rsidR="00DC53F0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</w:t>
            </w:r>
          </w:p>
          <w:p w14:paraId="62E2DA77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154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灼烧残渣</w:t>
            </w:r>
          </w:p>
        </w:tc>
      </w:tr>
      <w:tr w:rsidR="00DC53F0" w:rsidRPr="00AE7456" w14:paraId="63903B2F" w14:textId="77777777" w:rsidTr="00DC53F0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5049" w14:textId="30FE5B28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2024.11.14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ACF5" w14:textId="61152184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DB78" w14:textId="77777777" w:rsidR="00DC53F0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415E" w14:textId="7B7C227D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8484" w14:textId="516277BA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5.89%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C631" w14:textId="3BBC1EC7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4AF2" w14:textId="46004239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1D93" w14:textId="1182FDB6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6D51" w14:textId="0ACF6AAB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78E4" w14:textId="604E6B0A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B313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9747" w14:textId="1F8A2990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0.02%</w:t>
            </w:r>
          </w:p>
        </w:tc>
      </w:tr>
      <w:tr w:rsidR="00DC53F0" w:rsidRPr="00AE7456" w14:paraId="6A2C7AE4" w14:textId="77777777" w:rsidTr="00DC53F0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635A" w14:textId="79AAF50F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2024.11.7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F2F0B" w14:textId="6D510D8E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C6714" w14:textId="77777777" w:rsidR="00DC53F0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38F0" w14:textId="7153D818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44C0" w14:textId="208986CD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5.89%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535D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F9EB" w14:textId="77777777" w:rsidR="00DC53F0" w:rsidRPr="00AE7456" w:rsidRDefault="00DC53F0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6BC2" w14:textId="56F10A54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E4F1" w14:textId="3E59165A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C7DD" w14:textId="6769E341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7314" w14:textId="0D3A12FB" w:rsidR="00DC53F0" w:rsidRPr="00AE7456" w:rsidRDefault="00DC53F0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</w:t>
            </w:r>
            <w:r w:rsidR="00530CC3"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A19A" w14:textId="26B8F9D7" w:rsidR="00DC53F0" w:rsidRPr="00AE7456" w:rsidRDefault="00DC53F0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</w:t>
            </w:r>
            <w:r w:rsidR="00530CC3"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</w:tr>
      <w:tr w:rsidR="00DC53F0" w:rsidRPr="00AE7456" w14:paraId="7320BC2C" w14:textId="77777777" w:rsidTr="00DC53F0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76E3" w14:textId="11C33215" w:rsidR="00FD7FD4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11.18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B82F" w14:textId="666310CF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AB51F" w14:textId="77777777" w:rsidR="00DC53F0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3C21" w14:textId="368F9EF7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99.55%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9DF9" w14:textId="6B529291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5.89%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2716" w14:textId="4B03D438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315C" w14:textId="3D4799DF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835F" w14:textId="2C6CCACE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8B08" w14:textId="6A9C1340" w:rsidR="00DC53F0" w:rsidRPr="00AE7456" w:rsidRDefault="00530CC3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A29A" w14:textId="67CE5363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A89E" w14:textId="38F5344B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717F" w14:textId="6F59A8A1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0.05%</w:t>
            </w:r>
          </w:p>
        </w:tc>
      </w:tr>
      <w:tr w:rsidR="00DC53F0" w:rsidRPr="00AE7456" w14:paraId="63119F19" w14:textId="77777777" w:rsidTr="00DC53F0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D62D" w14:textId="4799687A" w:rsidR="00DC53F0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11.30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4F4B" w14:textId="7425BF00" w:rsidR="00DC53F0" w:rsidRPr="00AE7456" w:rsidRDefault="00530CC3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CD02" w14:textId="77777777" w:rsidR="00DC53F0" w:rsidRPr="00AE7456" w:rsidRDefault="00DC53F0" w:rsidP="00DC53F0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9A9F" w14:textId="3BB91718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97E2" w14:textId="6AC1126D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5.90%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95F1" w14:textId="2109FA71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F40D" w14:textId="2AAF2A07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64B8" w14:textId="3C869B55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EA6B" w14:textId="33A53E05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E337" w14:textId="0B82E158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6E60" w14:textId="4CE1A852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37F6" w14:textId="41F3FB7C" w:rsidR="00DC53F0" w:rsidRPr="00AE7456" w:rsidRDefault="00FD7FD4" w:rsidP="00DC53F0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0.04%</w:t>
            </w:r>
          </w:p>
        </w:tc>
      </w:tr>
    </w:tbl>
    <w:p w14:paraId="49C4A1D6" w14:textId="77777777" w:rsidR="00DC53F0" w:rsidRDefault="00DC53F0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5B7063F8" w14:textId="77777777" w:rsidR="00DC53F0" w:rsidRDefault="00DC53F0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0EDF7DED" w14:textId="77777777" w:rsidR="00DC53F0" w:rsidRDefault="00DC53F0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1ACC1548" w14:textId="77777777" w:rsidR="00EC56A3" w:rsidRDefault="00EC56A3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53F8507C" w14:textId="77777777" w:rsidR="00EC56A3" w:rsidRDefault="00EC56A3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0F7EECF4" w14:textId="77777777" w:rsidR="00EC56A3" w:rsidRDefault="00EC56A3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3EAD53AD" w14:textId="77777777" w:rsidR="00EC56A3" w:rsidRDefault="00EC56A3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02C93663" w14:textId="656C0F37" w:rsidR="00DC53F0" w:rsidRPr="00E60DF6" w:rsidRDefault="00DC53F0" w:rsidP="00DC53F0">
      <w:pPr>
        <w:pStyle w:val="af"/>
        <w:ind w:firstLine="640"/>
        <w:jc w:val="center"/>
        <w:rPr>
          <w:rFonts w:ascii="Times New Roman" w:eastAsia="仿宋_GB2312" w:hAnsi="Times New Roman"/>
          <w:sz w:val="32"/>
          <w:szCs w:val="32"/>
        </w:rPr>
      </w:pP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lastRenderedPageBreak/>
        <w:t>表</w:t>
      </w:r>
      <w:r>
        <w:rPr>
          <w:rFonts w:ascii="Times New Roman" w:eastAsia="仿宋_GB2312" w:hAnsi="Times New Roman" w:hint="eastAsia"/>
          <w:sz w:val="32"/>
          <w:szCs w:val="32"/>
          <w:highlight w:val="yellow"/>
        </w:rPr>
        <w:t>3</w:t>
      </w:r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 xml:space="preserve"> </w:t>
      </w:r>
      <w:proofErr w:type="gramStart"/>
      <w:r>
        <w:rPr>
          <w:rFonts w:ascii="Times New Roman" w:eastAsia="仿宋_GB2312" w:hAnsi="Times New Roman" w:hint="eastAsia"/>
          <w:sz w:val="32"/>
          <w:szCs w:val="32"/>
          <w:highlight w:val="yellow"/>
        </w:rPr>
        <w:t>电子级过硫酸钠</w:t>
      </w:r>
      <w:proofErr w:type="gramEnd"/>
      <w:r w:rsidRPr="003F4AEA">
        <w:rPr>
          <w:rFonts w:ascii="Times New Roman" w:eastAsia="仿宋_GB2312" w:hAnsi="Times New Roman" w:hint="eastAsia"/>
          <w:sz w:val="32"/>
          <w:szCs w:val="32"/>
          <w:highlight w:val="yellow"/>
        </w:rPr>
        <w:t>产品质量检测</w:t>
      </w:r>
      <w:r>
        <w:rPr>
          <w:rFonts w:ascii="Times New Roman" w:eastAsia="仿宋_GB2312" w:hAnsi="Times New Roman" w:hint="eastAsia"/>
          <w:sz w:val="32"/>
          <w:szCs w:val="32"/>
          <w:highlight w:val="yellow"/>
        </w:rPr>
        <w:t>数据</w:t>
      </w:r>
    </w:p>
    <w:p w14:paraId="7C3812C2" w14:textId="77777777" w:rsidR="00DC53F0" w:rsidRDefault="00DC53F0" w:rsidP="00DC53F0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9"/>
        <w:gridCol w:w="1009"/>
        <w:gridCol w:w="811"/>
        <w:gridCol w:w="1844"/>
        <w:gridCol w:w="992"/>
        <w:gridCol w:w="1843"/>
        <w:gridCol w:w="709"/>
        <w:gridCol w:w="1559"/>
        <w:gridCol w:w="709"/>
        <w:gridCol w:w="850"/>
        <w:gridCol w:w="1701"/>
        <w:gridCol w:w="1184"/>
      </w:tblGrid>
      <w:tr w:rsidR="00DC53F0" w:rsidRPr="00AE7456" w14:paraId="56F8C556" w14:textId="77777777" w:rsidTr="00355F86">
        <w:trPr>
          <w:trHeight w:val="276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F6C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日期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DEDB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产品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2902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规格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2D6E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有效含量</w:t>
            </w:r>
            <w:r w:rsidRPr="00210645">
              <w:rPr>
                <w:rFonts w:eastAsia="仿宋" w:hint="eastAsia"/>
                <w:szCs w:val="21"/>
              </w:rPr>
              <w:t>[</w:t>
            </w:r>
            <w:r w:rsidRPr="00210645">
              <w:rPr>
                <w:rFonts w:eastAsia="仿宋"/>
                <w:szCs w:val="21"/>
              </w:rPr>
              <w:t>（</w:t>
            </w:r>
            <w:r w:rsidRPr="00210645">
              <w:rPr>
                <w:rFonts w:eastAsia="仿宋"/>
                <w:szCs w:val="21"/>
              </w:rPr>
              <w:t>NH)</w:t>
            </w:r>
            <w:r w:rsidRPr="00210645">
              <w:rPr>
                <w:rFonts w:eastAsia="仿宋"/>
                <w:szCs w:val="21"/>
                <w:vertAlign w:val="subscript"/>
              </w:rPr>
              <w:t>4</w:t>
            </w:r>
            <w:r w:rsidRPr="00210645">
              <w:rPr>
                <w:rFonts w:eastAsia="仿宋"/>
                <w:szCs w:val="21"/>
              </w:rPr>
              <w:t>S</w:t>
            </w:r>
            <w:r w:rsidRPr="00210645">
              <w:rPr>
                <w:rFonts w:eastAsia="仿宋"/>
                <w:szCs w:val="21"/>
                <w:vertAlign w:val="subscript"/>
              </w:rPr>
              <w:t>2</w:t>
            </w:r>
            <w:r w:rsidRPr="00210645">
              <w:rPr>
                <w:rFonts w:eastAsia="仿宋"/>
                <w:szCs w:val="21"/>
              </w:rPr>
              <w:t>O</w:t>
            </w:r>
            <w:r w:rsidRPr="00210645">
              <w:rPr>
                <w:rFonts w:eastAsia="仿宋"/>
                <w:szCs w:val="21"/>
                <w:vertAlign w:val="subscript"/>
              </w:rPr>
              <w:t>8</w:t>
            </w:r>
            <w:r w:rsidRPr="00210645">
              <w:rPr>
                <w:rFonts w:eastAsia="仿宋" w:hint="eastAsia"/>
                <w:szCs w:val="21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D0E5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活性氧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A54D" w14:textId="77777777" w:rsidR="00DC53F0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>
              <w:rPr>
                <w:rFonts w:eastAsia="仿宋" w:hint="eastAsia"/>
                <w:szCs w:val="21"/>
              </w:rPr>
              <w:t>p</w:t>
            </w:r>
            <w:r w:rsidRPr="00E7263D">
              <w:rPr>
                <w:rFonts w:eastAsia="仿宋"/>
                <w:szCs w:val="21"/>
              </w:rPr>
              <w:t>H</w:t>
            </w:r>
          </w:p>
          <w:p w14:paraId="5E595915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</w:t>
            </w:r>
            <w:r w:rsidRPr="00E7263D">
              <w:rPr>
                <w:rFonts w:eastAsia="仿宋"/>
                <w:szCs w:val="21"/>
              </w:rPr>
              <w:t>50g/L</w:t>
            </w:r>
            <w:r w:rsidRPr="00E7263D">
              <w:rPr>
                <w:rFonts w:eastAsia="仿宋"/>
                <w:szCs w:val="21"/>
              </w:rPr>
              <w:t>溶液）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59DD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47F4" w14:textId="77777777" w:rsidR="00DC53F0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氯化物</w:t>
            </w:r>
          </w:p>
          <w:p w14:paraId="5B9C3F38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Cl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308C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水分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1F3B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锰</w:t>
            </w:r>
            <w:r w:rsidRPr="00E7263D">
              <w:rPr>
                <w:rFonts w:eastAsia="仿宋"/>
                <w:szCs w:val="21"/>
              </w:rPr>
              <w:t>(Mn)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95D" w14:textId="77777777" w:rsidR="00DC53F0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eastAsia="仿宋"/>
                <w:szCs w:val="21"/>
              </w:rPr>
            </w:pPr>
            <w:r w:rsidRPr="00E7263D">
              <w:rPr>
                <w:rFonts w:eastAsia="仿宋"/>
                <w:szCs w:val="21"/>
              </w:rPr>
              <w:t>重金属</w:t>
            </w:r>
          </w:p>
          <w:p w14:paraId="16EDD317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E7263D">
              <w:rPr>
                <w:rFonts w:eastAsia="仿宋"/>
                <w:szCs w:val="21"/>
              </w:rPr>
              <w:t>（以</w:t>
            </w:r>
            <w:r w:rsidRPr="00E7263D">
              <w:rPr>
                <w:rFonts w:eastAsia="仿宋"/>
                <w:szCs w:val="21"/>
              </w:rPr>
              <w:t>Pb</w:t>
            </w:r>
            <w:r w:rsidRPr="00E7263D">
              <w:rPr>
                <w:rFonts w:eastAsia="仿宋"/>
                <w:szCs w:val="21"/>
              </w:rPr>
              <w:t>计）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C5B7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210645">
              <w:rPr>
                <w:rFonts w:eastAsia="仿宋"/>
                <w:szCs w:val="21"/>
              </w:rPr>
              <w:t>灼烧残渣</w:t>
            </w:r>
          </w:p>
        </w:tc>
      </w:tr>
      <w:tr w:rsidR="00DC53F0" w:rsidRPr="00AE7456" w14:paraId="2D603684" w14:textId="77777777" w:rsidTr="00355F86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5580" w14:textId="2EE3294F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11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E080" w14:textId="4C880DC0" w:rsidR="00DC53F0" w:rsidRPr="00AE7456" w:rsidRDefault="00FD7FD4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4F8A" w14:textId="77777777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2E15" w14:textId="053386B8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99.72</w:t>
            </w:r>
            <w:r w:rsidR="00DC53F0"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CA5F" w14:textId="14EAF367" w:rsidR="00DC53F0" w:rsidRPr="00AE7456" w:rsidRDefault="00DC53F0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70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8A2F" w14:textId="6C7346E0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07AA" w14:textId="1C482E65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CF64" w14:textId="7717DD2B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DF82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5032" w14:textId="0306218E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836D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D0C7" w14:textId="21DA6A2C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0.01%</w:t>
            </w:r>
          </w:p>
        </w:tc>
      </w:tr>
      <w:tr w:rsidR="00DC53F0" w:rsidRPr="00AE7456" w14:paraId="1F94F562" w14:textId="77777777" w:rsidTr="00355F86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1FB9" w14:textId="5327E463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11</w:t>
            </w:r>
            <w:r w:rsidRPr="00AE7456">
              <w:rPr>
                <w:rFonts w:ascii="Times New Roman" w:eastAsia="仿宋_GB2312" w:hAnsi="Times New Roman" w:cs="Times New Roman"/>
                <w:color w:val="000000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D7C5" w14:textId="2ECE4BBB" w:rsidR="00DC53F0" w:rsidRPr="00AE7456" w:rsidRDefault="00FD7FD4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790F" w14:textId="77777777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FBC8" w14:textId="634E7BF6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99.65</w:t>
            </w:r>
            <w:r w:rsidR="00DC53F0">
              <w:rPr>
                <w:rFonts w:ascii="Times New Roman" w:eastAsia="仿宋_GB2312" w:hAnsi="Times New Roman" w:cs="Times New Roman" w:hint="eastAsia"/>
                <w:color w:val="00000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FE7F" w14:textId="0021DF26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6.70%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3BFC" w14:textId="62005FF4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F0F6" w14:textId="77777777" w:rsidR="00DC53F0" w:rsidRPr="00AE7456" w:rsidRDefault="00DC53F0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F2F9" w14:textId="14CA3F47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F99F" w14:textId="4BEEF8E6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2752" w14:textId="70B05ADA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5778" w14:textId="7FA0384E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0.0003%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78E7" w14:textId="32BCE012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0.01%</w:t>
            </w:r>
          </w:p>
        </w:tc>
      </w:tr>
      <w:tr w:rsidR="00DC53F0" w:rsidRPr="00AE7456" w14:paraId="03CD0C32" w14:textId="77777777" w:rsidTr="00355F86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84AC" w14:textId="716AA21A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11.19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C982F" w14:textId="0A89D9B8" w:rsidR="00DC53F0" w:rsidRPr="00AE7456" w:rsidRDefault="00FD7FD4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0F29" w14:textId="77777777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9669" w14:textId="0CB39941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1BC7" w14:textId="015B50E8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6.70%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ED8" w14:textId="59DADB0D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4.8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2E3C" w14:textId="38ED534E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7E81" w14:textId="7EC337F5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D203" w14:textId="6A86E2B7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8AF2" w14:textId="17082C03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0ED4" w14:textId="070D2BE4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0.0002%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953C" w14:textId="6780F8B1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0.01%</w:t>
            </w:r>
          </w:p>
        </w:tc>
      </w:tr>
      <w:tr w:rsidR="00DC53F0" w:rsidRPr="00AE7456" w14:paraId="3C76F96B" w14:textId="77777777" w:rsidTr="00355F86">
        <w:trPr>
          <w:trHeight w:val="276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9521" w14:textId="37FACBE7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AE7456">
              <w:rPr>
                <w:rFonts w:ascii="Times New Roman" w:eastAsia="仿宋_GB2312" w:hAnsi="Times New Roman" w:cs="Times New Roman"/>
                <w:color w:val="000000"/>
              </w:rPr>
              <w:t>2024.</w:t>
            </w:r>
            <w:r w:rsidR="00FD7FD4">
              <w:rPr>
                <w:rFonts w:ascii="Times New Roman" w:eastAsia="仿宋_GB2312" w:hAnsi="Times New Roman" w:cs="Times New Roman" w:hint="eastAsia"/>
                <w:color w:val="000000"/>
              </w:rPr>
              <w:t>11.28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1151" w14:textId="679CF2CB" w:rsidR="00DC53F0" w:rsidRPr="00AE7456" w:rsidRDefault="00FD7FD4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过硫酸钠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433DA" w14:textId="77777777" w:rsidR="00DC53F0" w:rsidRPr="00AE7456" w:rsidRDefault="00DC53F0" w:rsidP="00355F86">
            <w:pPr>
              <w:widowControl/>
              <w:autoSpaceDE/>
              <w:autoSpaceDN/>
              <w:adjustRightInd/>
              <w:rPr>
                <w:rFonts w:ascii="Times New Roman" w:eastAsia="仿宋_GB2312" w:hAnsi="Times New Roman" w:cs="Times New Roman"/>
                <w:color w:val="000000"/>
              </w:rPr>
            </w:pPr>
            <w:r w:rsidRPr="00C94842">
              <w:rPr>
                <w:rFonts w:ascii="Times New Roman" w:eastAsia="仿宋_GB2312" w:hAnsi="Times New Roman" w:cs="Times New Roman" w:hint="eastAsia"/>
                <w:color w:val="000000"/>
              </w:rPr>
              <w:t>电子级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33D3" w14:textId="31178D3D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99.67%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E26B" w14:textId="31CB4A62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6.70%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08A0" w14:textId="3F7976B5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AF60" w14:textId="1969B045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0.0001%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DA21" w14:textId="1A6FDD0E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FF2E" w14:textId="14A30383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3D5C" w14:textId="00D14662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0.00001%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CE5C" w14:textId="5ECF0E46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0.0003%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7464" w14:textId="06EF118F" w:rsidR="00DC53F0" w:rsidRPr="00AE7456" w:rsidRDefault="00FD7FD4" w:rsidP="00355F86">
            <w:pPr>
              <w:widowControl/>
              <w:autoSpaceDE/>
              <w:autoSpaceDN/>
              <w:adjustRightInd/>
              <w:jc w:val="right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0.01%</w:t>
            </w:r>
          </w:p>
        </w:tc>
      </w:tr>
    </w:tbl>
    <w:p w14:paraId="7C222FC1" w14:textId="77777777" w:rsidR="00DC53F0" w:rsidRDefault="00DC53F0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</w:p>
    <w:p w14:paraId="4585D30D" w14:textId="77777777" w:rsidR="00DC53F0" w:rsidRDefault="00DC53F0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  <w:sectPr w:rsidR="00DC53F0" w:rsidSect="00AE7456">
          <w:pgSz w:w="16838" w:h="11906" w:orient="landscape"/>
          <w:pgMar w:top="1418" w:right="1304" w:bottom="1418" w:left="1304" w:header="851" w:footer="992" w:gutter="0"/>
          <w:cols w:space="425"/>
          <w:docGrid w:type="linesAndChars" w:linePitch="312"/>
        </w:sectPr>
      </w:pPr>
    </w:p>
    <w:p w14:paraId="2E1CE152" w14:textId="06AFB76E" w:rsidR="00EC2D13" w:rsidRDefault="00DE142E" w:rsidP="00565AF5">
      <w:pPr>
        <w:pStyle w:val="af"/>
        <w:ind w:firstLine="640"/>
        <w:jc w:val="both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lastRenderedPageBreak/>
        <w:t>十</w:t>
      </w:r>
      <w:r w:rsidR="00EE52DB">
        <w:rPr>
          <w:rFonts w:ascii="Times New Roman" w:eastAsia="黑体" w:hAnsi="Times New Roman" w:cs="Times New Roman" w:hint="eastAsia"/>
          <w:kern w:val="2"/>
          <w:sz w:val="32"/>
          <w:szCs w:val="32"/>
        </w:rPr>
        <w:t>二</w:t>
      </w: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、</w:t>
      </w:r>
      <w:r w:rsidR="009A41D9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无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废止现行相关标准的建议</w:t>
      </w:r>
    </w:p>
    <w:p w14:paraId="24FCE0EE" w14:textId="77777777" w:rsidR="00785818" w:rsidRPr="00785818" w:rsidRDefault="00785818" w:rsidP="00565AF5">
      <w:pPr>
        <w:pStyle w:val="af"/>
        <w:ind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785818">
        <w:rPr>
          <w:rFonts w:ascii="Times New Roman" w:eastAsia="仿宋_GB2312" w:hAnsi="Times New Roman" w:hint="eastAsia"/>
          <w:sz w:val="32"/>
          <w:szCs w:val="32"/>
        </w:rPr>
        <w:t>无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144DD1A5" w14:textId="5B1E90F7" w:rsidR="0091631B" w:rsidRPr="00A41DD1" w:rsidRDefault="00DE142E" w:rsidP="00B47943">
      <w:pPr>
        <w:autoSpaceDE/>
        <w:autoSpaceDN/>
        <w:adjustRightInd/>
        <w:spacing w:line="360" w:lineRule="auto"/>
        <w:ind w:firstLineChars="200" w:firstLine="640"/>
        <w:jc w:val="both"/>
        <w:outlineLvl w:val="0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十</w:t>
      </w:r>
      <w:r w:rsidR="00EE52DB">
        <w:rPr>
          <w:rFonts w:ascii="Times New Roman" w:eastAsia="黑体" w:hAnsi="Times New Roman" w:cs="Times New Roman" w:hint="eastAsia"/>
          <w:kern w:val="2"/>
          <w:sz w:val="32"/>
          <w:szCs w:val="32"/>
        </w:rPr>
        <w:t>三</w:t>
      </w:r>
      <w:r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、</w:t>
      </w:r>
      <w:r w:rsidR="00EC2D13" w:rsidRPr="00A41DD1">
        <w:rPr>
          <w:rFonts w:ascii="Times New Roman" w:eastAsia="黑体" w:hAnsi="Times New Roman" w:cs="Times New Roman" w:hint="eastAsia"/>
          <w:kern w:val="2"/>
          <w:sz w:val="32"/>
          <w:szCs w:val="32"/>
        </w:rPr>
        <w:t>其它应予说明的事项</w:t>
      </w:r>
    </w:p>
    <w:p w14:paraId="08706FDA" w14:textId="77777777" w:rsidR="00D4089D" w:rsidRPr="00A41DD1" w:rsidRDefault="002A6059" w:rsidP="00D4089D">
      <w:pPr>
        <w:pStyle w:val="af"/>
        <w:ind w:firstLine="640"/>
        <w:rPr>
          <w:rFonts w:ascii="Times New Roman" w:eastAsia="仿宋_GB2312" w:hAnsi="Times New Roman"/>
          <w:sz w:val="32"/>
          <w:szCs w:val="32"/>
        </w:rPr>
      </w:pPr>
      <w:r w:rsidRPr="00A41DD1">
        <w:rPr>
          <w:rFonts w:ascii="Times New Roman" w:eastAsia="仿宋_GB2312" w:hAnsi="Times New Roman" w:hint="eastAsia"/>
          <w:sz w:val="32"/>
          <w:szCs w:val="32"/>
        </w:rPr>
        <w:t>暂无。</w:t>
      </w:r>
    </w:p>
    <w:p w14:paraId="5C7FA78E" w14:textId="77777777" w:rsidR="00D4089D" w:rsidRPr="00A41DD1" w:rsidRDefault="00D4089D">
      <w:pPr>
        <w:widowControl/>
        <w:autoSpaceDE/>
        <w:autoSpaceDN/>
        <w:adjustRightInd/>
        <w:rPr>
          <w:rFonts w:ascii="Times New Roman" w:eastAsia="仿宋_GB2312" w:hAnsi="Times New Roman"/>
          <w:sz w:val="32"/>
          <w:szCs w:val="32"/>
        </w:rPr>
      </w:pPr>
    </w:p>
    <w:sectPr w:rsidR="00D4089D" w:rsidRPr="00A41DD1" w:rsidSect="002668C8">
      <w:pgSz w:w="11906" w:h="16838"/>
      <w:pgMar w:top="1304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67C03" w14:textId="77777777" w:rsidR="00920367" w:rsidRDefault="00920367" w:rsidP="00213472">
      <w:r>
        <w:separator/>
      </w:r>
    </w:p>
  </w:endnote>
  <w:endnote w:type="continuationSeparator" w:id="0">
    <w:p w14:paraId="52FE7210" w14:textId="77777777" w:rsidR="00920367" w:rsidRDefault="00920367" w:rsidP="0021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475040"/>
      <w:docPartObj>
        <w:docPartGallery w:val="Page Numbers (Bottom of Page)"/>
        <w:docPartUnique/>
      </w:docPartObj>
    </w:sdtPr>
    <w:sdtContent>
      <w:p w14:paraId="2E952E94" w14:textId="32F12B91" w:rsidR="00EC6C0A" w:rsidRDefault="00EC6C0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50638C0" w14:textId="77777777" w:rsidR="00EC6C0A" w:rsidRDefault="00EC6C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5C65F" w14:textId="77777777" w:rsidR="00920367" w:rsidRDefault="00920367" w:rsidP="00213472">
      <w:r>
        <w:separator/>
      </w:r>
    </w:p>
  </w:footnote>
  <w:footnote w:type="continuationSeparator" w:id="0">
    <w:p w14:paraId="0434AE9A" w14:textId="77777777" w:rsidR="00920367" w:rsidRDefault="00920367" w:rsidP="00213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1BC"/>
    <w:multiLevelType w:val="hybridMultilevel"/>
    <w:tmpl w:val="3AC4E786"/>
    <w:lvl w:ilvl="0" w:tplc="8C1ED3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0609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7E3C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6E9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AB4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9820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5245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B402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ED6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E2595"/>
    <w:multiLevelType w:val="hybridMultilevel"/>
    <w:tmpl w:val="124EA914"/>
    <w:lvl w:ilvl="0" w:tplc="FA2A9F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081B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6EB9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3630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4A21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E296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C4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FA9F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E5D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B594F"/>
    <w:multiLevelType w:val="hybridMultilevel"/>
    <w:tmpl w:val="0FA2FEE4"/>
    <w:lvl w:ilvl="0" w:tplc="19D66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AD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5A0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62B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E6F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86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729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D2A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5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9419B3"/>
    <w:multiLevelType w:val="hybridMultilevel"/>
    <w:tmpl w:val="3D08D5EC"/>
    <w:lvl w:ilvl="0" w:tplc="80604A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AB1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4CA9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4C9C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785D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2A4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78D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563B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6C2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1163"/>
    <w:multiLevelType w:val="multilevel"/>
    <w:tmpl w:val="141A858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3BD34DCF"/>
    <w:multiLevelType w:val="hybridMultilevel"/>
    <w:tmpl w:val="80407E9E"/>
    <w:lvl w:ilvl="0" w:tplc="DB4C87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C4C8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2CDF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261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072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1824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8CA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72E5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5EB2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F0EF8"/>
    <w:multiLevelType w:val="hybridMultilevel"/>
    <w:tmpl w:val="F0EAD4DA"/>
    <w:lvl w:ilvl="0" w:tplc="32CAF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582C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40AE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4CF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4C9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6294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7A18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828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3055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F1E74"/>
    <w:multiLevelType w:val="hybridMultilevel"/>
    <w:tmpl w:val="DB2EF6BA"/>
    <w:lvl w:ilvl="0" w:tplc="F2DCA4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648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E891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CAF6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20BF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4E0A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60F6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94A8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728A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7C2AF5"/>
    <w:multiLevelType w:val="multilevel"/>
    <w:tmpl w:val="5AB41562"/>
    <w:lvl w:ilvl="0">
      <w:start w:val="1"/>
      <w:numFmt w:val="decimal"/>
      <w:pStyle w:val="a5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 w15:restartNumberingAfterBreak="0">
    <w:nsid w:val="560C5960"/>
    <w:multiLevelType w:val="hybridMultilevel"/>
    <w:tmpl w:val="B81EEE16"/>
    <w:lvl w:ilvl="0" w:tplc="50A896C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646260FA"/>
    <w:multiLevelType w:val="multilevel"/>
    <w:tmpl w:val="4FB2BAD6"/>
    <w:lvl w:ilvl="0">
      <w:start w:val="1"/>
      <w:numFmt w:val="decimal"/>
      <w:pStyle w:val="a6"/>
      <w:suff w:val="nothing"/>
      <w:lvlText w:val="表%1　"/>
      <w:lvlJc w:val="left"/>
      <w:pPr>
        <w:ind w:left="1985" w:firstLine="0"/>
      </w:pPr>
      <w:rPr>
        <w:rFonts w:ascii="楷体_GB2312" w:eastAsia="楷体_GB2312" w:hAnsiTheme="minorEastAsia" w:hint="eastAsia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537"/>
        </w:tabs>
        <w:ind w:left="453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4963"/>
        </w:tabs>
        <w:ind w:left="496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5529"/>
        </w:tabs>
        <w:ind w:left="552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6096"/>
        </w:tabs>
        <w:ind w:left="609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6805"/>
        </w:tabs>
        <w:ind w:left="680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7372"/>
        </w:tabs>
        <w:ind w:left="737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7939"/>
        </w:tabs>
        <w:ind w:left="793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8647"/>
        </w:tabs>
        <w:ind w:left="8647" w:hanging="1700"/>
      </w:pPr>
      <w:rPr>
        <w:rFonts w:hint="eastAsia"/>
      </w:rPr>
    </w:lvl>
  </w:abstractNum>
  <w:abstractNum w:abstractNumId="11" w15:restartNumberingAfterBreak="0">
    <w:nsid w:val="6FB42832"/>
    <w:multiLevelType w:val="hybridMultilevel"/>
    <w:tmpl w:val="50D0CC9E"/>
    <w:lvl w:ilvl="0" w:tplc="2912FE2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6BA2A072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34D2C0A"/>
    <w:multiLevelType w:val="hybridMultilevel"/>
    <w:tmpl w:val="AFE45178"/>
    <w:lvl w:ilvl="0" w:tplc="EEDE6AC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77D505F4"/>
    <w:multiLevelType w:val="hybridMultilevel"/>
    <w:tmpl w:val="355214EE"/>
    <w:lvl w:ilvl="0" w:tplc="A8CAC48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F9C65B7"/>
    <w:multiLevelType w:val="hybridMultilevel"/>
    <w:tmpl w:val="D702F0BE"/>
    <w:lvl w:ilvl="0" w:tplc="64348F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3EEE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A2BF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380D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F8C5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2BC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244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53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0A38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146799">
    <w:abstractNumId w:val="13"/>
  </w:num>
  <w:num w:numId="2" w16cid:durableId="1077750537">
    <w:abstractNumId w:val="11"/>
  </w:num>
  <w:num w:numId="3" w16cid:durableId="1374159537">
    <w:abstractNumId w:val="12"/>
  </w:num>
  <w:num w:numId="4" w16cid:durableId="1048726981">
    <w:abstractNumId w:val="9"/>
  </w:num>
  <w:num w:numId="5" w16cid:durableId="576593668">
    <w:abstractNumId w:val="4"/>
  </w:num>
  <w:num w:numId="6" w16cid:durableId="734163709">
    <w:abstractNumId w:val="10"/>
  </w:num>
  <w:num w:numId="7" w16cid:durableId="481968926">
    <w:abstractNumId w:val="10"/>
  </w:num>
  <w:num w:numId="8" w16cid:durableId="379287932">
    <w:abstractNumId w:val="10"/>
  </w:num>
  <w:num w:numId="9" w16cid:durableId="1719890647">
    <w:abstractNumId w:val="2"/>
  </w:num>
  <w:num w:numId="10" w16cid:durableId="2035426239">
    <w:abstractNumId w:val="14"/>
  </w:num>
  <w:num w:numId="11" w16cid:durableId="1266572345">
    <w:abstractNumId w:val="5"/>
  </w:num>
  <w:num w:numId="12" w16cid:durableId="195195563">
    <w:abstractNumId w:val="0"/>
  </w:num>
  <w:num w:numId="13" w16cid:durableId="1620843667">
    <w:abstractNumId w:val="7"/>
  </w:num>
  <w:num w:numId="14" w16cid:durableId="2029485820">
    <w:abstractNumId w:val="3"/>
  </w:num>
  <w:num w:numId="15" w16cid:durableId="1958753812">
    <w:abstractNumId w:val="6"/>
  </w:num>
  <w:num w:numId="16" w16cid:durableId="1335256013">
    <w:abstractNumId w:val="1"/>
  </w:num>
  <w:num w:numId="17" w16cid:durableId="14837368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7EF"/>
    <w:rsid w:val="000004BB"/>
    <w:rsid w:val="00000654"/>
    <w:rsid w:val="000068A3"/>
    <w:rsid w:val="00011BCF"/>
    <w:rsid w:val="00011FB0"/>
    <w:rsid w:val="000138F0"/>
    <w:rsid w:val="00015562"/>
    <w:rsid w:val="00022DAD"/>
    <w:rsid w:val="000230AB"/>
    <w:rsid w:val="00023F10"/>
    <w:rsid w:val="00024F4C"/>
    <w:rsid w:val="00027482"/>
    <w:rsid w:val="0003033A"/>
    <w:rsid w:val="00030558"/>
    <w:rsid w:val="000418DE"/>
    <w:rsid w:val="00043275"/>
    <w:rsid w:val="00043FCD"/>
    <w:rsid w:val="00044148"/>
    <w:rsid w:val="00044681"/>
    <w:rsid w:val="00046620"/>
    <w:rsid w:val="000479E5"/>
    <w:rsid w:val="0005101F"/>
    <w:rsid w:val="00053849"/>
    <w:rsid w:val="000648E3"/>
    <w:rsid w:val="00065E72"/>
    <w:rsid w:val="00066278"/>
    <w:rsid w:val="00066ED6"/>
    <w:rsid w:val="00067471"/>
    <w:rsid w:val="0008357C"/>
    <w:rsid w:val="00084ADE"/>
    <w:rsid w:val="00091C40"/>
    <w:rsid w:val="000933A2"/>
    <w:rsid w:val="00094B34"/>
    <w:rsid w:val="000A00DC"/>
    <w:rsid w:val="000A2093"/>
    <w:rsid w:val="000A2387"/>
    <w:rsid w:val="000C1FFF"/>
    <w:rsid w:val="000C47CB"/>
    <w:rsid w:val="000C5910"/>
    <w:rsid w:val="000C6099"/>
    <w:rsid w:val="000D1CEF"/>
    <w:rsid w:val="000E021F"/>
    <w:rsid w:val="000E2DB1"/>
    <w:rsid w:val="000E3332"/>
    <w:rsid w:val="000F0E60"/>
    <w:rsid w:val="000F6360"/>
    <w:rsid w:val="000F7B9C"/>
    <w:rsid w:val="00101046"/>
    <w:rsid w:val="00101765"/>
    <w:rsid w:val="00101BF2"/>
    <w:rsid w:val="00102A33"/>
    <w:rsid w:val="00106F6E"/>
    <w:rsid w:val="00107512"/>
    <w:rsid w:val="001173B2"/>
    <w:rsid w:val="00117C25"/>
    <w:rsid w:val="00117F15"/>
    <w:rsid w:val="00121832"/>
    <w:rsid w:val="001221E6"/>
    <w:rsid w:val="00122205"/>
    <w:rsid w:val="00122B41"/>
    <w:rsid w:val="0012306B"/>
    <w:rsid w:val="001239A7"/>
    <w:rsid w:val="0012453C"/>
    <w:rsid w:val="001248F8"/>
    <w:rsid w:val="00124BA0"/>
    <w:rsid w:val="0012502B"/>
    <w:rsid w:val="00126FEB"/>
    <w:rsid w:val="00127971"/>
    <w:rsid w:val="00140969"/>
    <w:rsid w:val="00140DCA"/>
    <w:rsid w:val="001415AB"/>
    <w:rsid w:val="0014183A"/>
    <w:rsid w:val="00141A0E"/>
    <w:rsid w:val="001439E6"/>
    <w:rsid w:val="00143F72"/>
    <w:rsid w:val="001448D0"/>
    <w:rsid w:val="001476CD"/>
    <w:rsid w:val="0015002C"/>
    <w:rsid w:val="00153EB1"/>
    <w:rsid w:val="00154BC4"/>
    <w:rsid w:val="0015606A"/>
    <w:rsid w:val="001561E7"/>
    <w:rsid w:val="001626E1"/>
    <w:rsid w:val="00162734"/>
    <w:rsid w:val="0016281E"/>
    <w:rsid w:val="0016348A"/>
    <w:rsid w:val="001642DF"/>
    <w:rsid w:val="00164706"/>
    <w:rsid w:val="00166F73"/>
    <w:rsid w:val="00171C45"/>
    <w:rsid w:val="0017205F"/>
    <w:rsid w:val="00173CE8"/>
    <w:rsid w:val="00174AB5"/>
    <w:rsid w:val="001821A8"/>
    <w:rsid w:val="00182AE4"/>
    <w:rsid w:val="001844F6"/>
    <w:rsid w:val="00186FCA"/>
    <w:rsid w:val="00190D18"/>
    <w:rsid w:val="00194420"/>
    <w:rsid w:val="001975A4"/>
    <w:rsid w:val="00197A3F"/>
    <w:rsid w:val="001A7EC8"/>
    <w:rsid w:val="001B00A5"/>
    <w:rsid w:val="001B0D26"/>
    <w:rsid w:val="001B269A"/>
    <w:rsid w:val="001B4CA4"/>
    <w:rsid w:val="001C342C"/>
    <w:rsid w:val="001C4D7A"/>
    <w:rsid w:val="001D0ACB"/>
    <w:rsid w:val="001D203E"/>
    <w:rsid w:val="001E3561"/>
    <w:rsid w:val="001E3FF3"/>
    <w:rsid w:val="001E40F3"/>
    <w:rsid w:val="001E589E"/>
    <w:rsid w:val="001E5CBA"/>
    <w:rsid w:val="001E7429"/>
    <w:rsid w:val="001E75A6"/>
    <w:rsid w:val="001F76C3"/>
    <w:rsid w:val="002056B4"/>
    <w:rsid w:val="00211F4E"/>
    <w:rsid w:val="00213472"/>
    <w:rsid w:val="00213D10"/>
    <w:rsid w:val="002171D0"/>
    <w:rsid w:val="00217430"/>
    <w:rsid w:val="00221F1A"/>
    <w:rsid w:val="0022374E"/>
    <w:rsid w:val="002240BD"/>
    <w:rsid w:val="00224F08"/>
    <w:rsid w:val="00226D28"/>
    <w:rsid w:val="002318B2"/>
    <w:rsid w:val="0023250D"/>
    <w:rsid w:val="00233B20"/>
    <w:rsid w:val="00241370"/>
    <w:rsid w:val="00241907"/>
    <w:rsid w:val="00241B9C"/>
    <w:rsid w:val="0024494E"/>
    <w:rsid w:val="002503AC"/>
    <w:rsid w:val="00261AF4"/>
    <w:rsid w:val="002668C8"/>
    <w:rsid w:val="00271B81"/>
    <w:rsid w:val="002724D6"/>
    <w:rsid w:val="00275911"/>
    <w:rsid w:val="002759BA"/>
    <w:rsid w:val="00281C92"/>
    <w:rsid w:val="00290039"/>
    <w:rsid w:val="00294E48"/>
    <w:rsid w:val="00295094"/>
    <w:rsid w:val="00295D90"/>
    <w:rsid w:val="00297B22"/>
    <w:rsid w:val="002A29B1"/>
    <w:rsid w:val="002A3961"/>
    <w:rsid w:val="002A45D1"/>
    <w:rsid w:val="002A544D"/>
    <w:rsid w:val="002A551A"/>
    <w:rsid w:val="002A6059"/>
    <w:rsid w:val="002B270C"/>
    <w:rsid w:val="002B5E85"/>
    <w:rsid w:val="002B69BA"/>
    <w:rsid w:val="002C0FB3"/>
    <w:rsid w:val="002C3087"/>
    <w:rsid w:val="002C5095"/>
    <w:rsid w:val="002C644D"/>
    <w:rsid w:val="002C7C30"/>
    <w:rsid w:val="002D0F76"/>
    <w:rsid w:val="002D61E3"/>
    <w:rsid w:val="002D6B7F"/>
    <w:rsid w:val="002E009F"/>
    <w:rsid w:val="002E0B05"/>
    <w:rsid w:val="002E66A3"/>
    <w:rsid w:val="002E7E2C"/>
    <w:rsid w:val="002E7ECA"/>
    <w:rsid w:val="002F0874"/>
    <w:rsid w:val="002F22D0"/>
    <w:rsid w:val="002F22F3"/>
    <w:rsid w:val="002F3008"/>
    <w:rsid w:val="002F5779"/>
    <w:rsid w:val="00302B2B"/>
    <w:rsid w:val="00302BD9"/>
    <w:rsid w:val="003044D0"/>
    <w:rsid w:val="003135D3"/>
    <w:rsid w:val="00313725"/>
    <w:rsid w:val="003224A8"/>
    <w:rsid w:val="00322D82"/>
    <w:rsid w:val="00322E62"/>
    <w:rsid w:val="003233B2"/>
    <w:rsid w:val="0032394C"/>
    <w:rsid w:val="0034038F"/>
    <w:rsid w:val="00340FEC"/>
    <w:rsid w:val="00341B64"/>
    <w:rsid w:val="00343B9D"/>
    <w:rsid w:val="00343EE2"/>
    <w:rsid w:val="0034474F"/>
    <w:rsid w:val="003473C5"/>
    <w:rsid w:val="003527D9"/>
    <w:rsid w:val="00352B48"/>
    <w:rsid w:val="00353C9B"/>
    <w:rsid w:val="003636A0"/>
    <w:rsid w:val="003673B2"/>
    <w:rsid w:val="00371134"/>
    <w:rsid w:val="0037149A"/>
    <w:rsid w:val="003724A2"/>
    <w:rsid w:val="00373D48"/>
    <w:rsid w:val="003746FC"/>
    <w:rsid w:val="00377620"/>
    <w:rsid w:val="003849C8"/>
    <w:rsid w:val="003853A7"/>
    <w:rsid w:val="00386885"/>
    <w:rsid w:val="00387E10"/>
    <w:rsid w:val="00391034"/>
    <w:rsid w:val="00397339"/>
    <w:rsid w:val="003A31FD"/>
    <w:rsid w:val="003A6264"/>
    <w:rsid w:val="003B18D4"/>
    <w:rsid w:val="003B3A62"/>
    <w:rsid w:val="003B4A78"/>
    <w:rsid w:val="003B6BEC"/>
    <w:rsid w:val="003B7DE4"/>
    <w:rsid w:val="003C0F4E"/>
    <w:rsid w:val="003C1C20"/>
    <w:rsid w:val="003C2426"/>
    <w:rsid w:val="003C4009"/>
    <w:rsid w:val="003C5D11"/>
    <w:rsid w:val="003D155B"/>
    <w:rsid w:val="003D3B65"/>
    <w:rsid w:val="003D4828"/>
    <w:rsid w:val="003E16BD"/>
    <w:rsid w:val="003E36E1"/>
    <w:rsid w:val="003E38C6"/>
    <w:rsid w:val="003E4BC5"/>
    <w:rsid w:val="003F021C"/>
    <w:rsid w:val="003F266A"/>
    <w:rsid w:val="003F2DC7"/>
    <w:rsid w:val="003F4AEA"/>
    <w:rsid w:val="003F573F"/>
    <w:rsid w:val="00401206"/>
    <w:rsid w:val="0040210C"/>
    <w:rsid w:val="00404882"/>
    <w:rsid w:val="00411E10"/>
    <w:rsid w:val="00414EE5"/>
    <w:rsid w:val="0041704C"/>
    <w:rsid w:val="00422BE8"/>
    <w:rsid w:val="004236A2"/>
    <w:rsid w:val="00423A08"/>
    <w:rsid w:val="00424C0B"/>
    <w:rsid w:val="004318C3"/>
    <w:rsid w:val="0043611A"/>
    <w:rsid w:val="00436EC5"/>
    <w:rsid w:val="0044000C"/>
    <w:rsid w:val="0044176C"/>
    <w:rsid w:val="0044242F"/>
    <w:rsid w:val="00442F25"/>
    <w:rsid w:val="0044387C"/>
    <w:rsid w:val="0045127E"/>
    <w:rsid w:val="00451571"/>
    <w:rsid w:val="0045332C"/>
    <w:rsid w:val="0045389A"/>
    <w:rsid w:val="00453BBC"/>
    <w:rsid w:val="004543CD"/>
    <w:rsid w:val="00454E39"/>
    <w:rsid w:val="00455763"/>
    <w:rsid w:val="00455DA6"/>
    <w:rsid w:val="0045629E"/>
    <w:rsid w:val="00456410"/>
    <w:rsid w:val="00456BC8"/>
    <w:rsid w:val="00456C1A"/>
    <w:rsid w:val="004570C1"/>
    <w:rsid w:val="00457F89"/>
    <w:rsid w:val="00460E9C"/>
    <w:rsid w:val="00462383"/>
    <w:rsid w:val="00463E21"/>
    <w:rsid w:val="00471148"/>
    <w:rsid w:val="004738AA"/>
    <w:rsid w:val="00474400"/>
    <w:rsid w:val="00476CED"/>
    <w:rsid w:val="00482419"/>
    <w:rsid w:val="0048389D"/>
    <w:rsid w:val="0048467F"/>
    <w:rsid w:val="00487D96"/>
    <w:rsid w:val="00487E34"/>
    <w:rsid w:val="004901E4"/>
    <w:rsid w:val="00494C87"/>
    <w:rsid w:val="004A0F20"/>
    <w:rsid w:val="004A1D2D"/>
    <w:rsid w:val="004A695D"/>
    <w:rsid w:val="004B0E3C"/>
    <w:rsid w:val="004B2C40"/>
    <w:rsid w:val="004B5ECF"/>
    <w:rsid w:val="004C39D6"/>
    <w:rsid w:val="004C4ACA"/>
    <w:rsid w:val="004C4D60"/>
    <w:rsid w:val="004C762B"/>
    <w:rsid w:val="004D5216"/>
    <w:rsid w:val="004D571F"/>
    <w:rsid w:val="004D5D48"/>
    <w:rsid w:val="004D73F3"/>
    <w:rsid w:val="004E210B"/>
    <w:rsid w:val="004E29B1"/>
    <w:rsid w:val="004E2BC9"/>
    <w:rsid w:val="004E63ED"/>
    <w:rsid w:val="004E6CCF"/>
    <w:rsid w:val="004F09C4"/>
    <w:rsid w:val="004F18AC"/>
    <w:rsid w:val="004F2B57"/>
    <w:rsid w:val="004F49B5"/>
    <w:rsid w:val="004F5787"/>
    <w:rsid w:val="004F5C0A"/>
    <w:rsid w:val="00500C3B"/>
    <w:rsid w:val="00501EBF"/>
    <w:rsid w:val="005026AC"/>
    <w:rsid w:val="005029DB"/>
    <w:rsid w:val="00503DC1"/>
    <w:rsid w:val="00505ABE"/>
    <w:rsid w:val="00510F9C"/>
    <w:rsid w:val="005139D4"/>
    <w:rsid w:val="0051689F"/>
    <w:rsid w:val="00517FEE"/>
    <w:rsid w:val="00520ECC"/>
    <w:rsid w:val="00521E94"/>
    <w:rsid w:val="00526DF0"/>
    <w:rsid w:val="00530CC3"/>
    <w:rsid w:val="00531D59"/>
    <w:rsid w:val="00532403"/>
    <w:rsid w:val="00546B26"/>
    <w:rsid w:val="0054738E"/>
    <w:rsid w:val="0055148F"/>
    <w:rsid w:val="00562AE8"/>
    <w:rsid w:val="005645DE"/>
    <w:rsid w:val="005657AF"/>
    <w:rsid w:val="00565AF5"/>
    <w:rsid w:val="005669B8"/>
    <w:rsid w:val="0057293C"/>
    <w:rsid w:val="00572FB8"/>
    <w:rsid w:val="0058281D"/>
    <w:rsid w:val="0058297A"/>
    <w:rsid w:val="005869E1"/>
    <w:rsid w:val="00590F15"/>
    <w:rsid w:val="00591420"/>
    <w:rsid w:val="0059345F"/>
    <w:rsid w:val="00595CFB"/>
    <w:rsid w:val="00597282"/>
    <w:rsid w:val="0059761F"/>
    <w:rsid w:val="005A1A6D"/>
    <w:rsid w:val="005A46B2"/>
    <w:rsid w:val="005B35BE"/>
    <w:rsid w:val="005B4123"/>
    <w:rsid w:val="005C02F5"/>
    <w:rsid w:val="005C2ED5"/>
    <w:rsid w:val="005C6D5D"/>
    <w:rsid w:val="005C7815"/>
    <w:rsid w:val="005D0A83"/>
    <w:rsid w:val="005D1506"/>
    <w:rsid w:val="005D2CE5"/>
    <w:rsid w:val="005D7C7C"/>
    <w:rsid w:val="005E038B"/>
    <w:rsid w:val="005E541F"/>
    <w:rsid w:val="005F226C"/>
    <w:rsid w:val="005F2D6E"/>
    <w:rsid w:val="005F2F69"/>
    <w:rsid w:val="005F37F7"/>
    <w:rsid w:val="005F6095"/>
    <w:rsid w:val="005F68D9"/>
    <w:rsid w:val="005F7F22"/>
    <w:rsid w:val="006012C2"/>
    <w:rsid w:val="00601347"/>
    <w:rsid w:val="00602441"/>
    <w:rsid w:val="00612D25"/>
    <w:rsid w:val="0061414F"/>
    <w:rsid w:val="00615944"/>
    <w:rsid w:val="006167F7"/>
    <w:rsid w:val="00620ED5"/>
    <w:rsid w:val="0062197A"/>
    <w:rsid w:val="00622DE6"/>
    <w:rsid w:val="00625288"/>
    <w:rsid w:val="00625325"/>
    <w:rsid w:val="00627005"/>
    <w:rsid w:val="006278DE"/>
    <w:rsid w:val="006331BB"/>
    <w:rsid w:val="00633DEA"/>
    <w:rsid w:val="00634C15"/>
    <w:rsid w:val="00635B2E"/>
    <w:rsid w:val="006419BF"/>
    <w:rsid w:val="00641CED"/>
    <w:rsid w:val="006434EA"/>
    <w:rsid w:val="00644126"/>
    <w:rsid w:val="00644138"/>
    <w:rsid w:val="006450B2"/>
    <w:rsid w:val="00645CE6"/>
    <w:rsid w:val="00647358"/>
    <w:rsid w:val="00650FE2"/>
    <w:rsid w:val="00653175"/>
    <w:rsid w:val="00653FA5"/>
    <w:rsid w:val="00655326"/>
    <w:rsid w:val="006614BF"/>
    <w:rsid w:val="00665881"/>
    <w:rsid w:val="006726E6"/>
    <w:rsid w:val="006734CE"/>
    <w:rsid w:val="00675687"/>
    <w:rsid w:val="006776F9"/>
    <w:rsid w:val="00680398"/>
    <w:rsid w:val="0068457A"/>
    <w:rsid w:val="00686A84"/>
    <w:rsid w:val="00686C90"/>
    <w:rsid w:val="00691DE4"/>
    <w:rsid w:val="00693C9D"/>
    <w:rsid w:val="00693F46"/>
    <w:rsid w:val="00695AB2"/>
    <w:rsid w:val="00695ADD"/>
    <w:rsid w:val="00696BFE"/>
    <w:rsid w:val="006A0088"/>
    <w:rsid w:val="006A0B59"/>
    <w:rsid w:val="006A1A77"/>
    <w:rsid w:val="006A424D"/>
    <w:rsid w:val="006A4980"/>
    <w:rsid w:val="006A4CBC"/>
    <w:rsid w:val="006B0F21"/>
    <w:rsid w:val="006B248E"/>
    <w:rsid w:val="006B2E4F"/>
    <w:rsid w:val="006B3BE3"/>
    <w:rsid w:val="006B7757"/>
    <w:rsid w:val="006C1FF8"/>
    <w:rsid w:val="006C5A87"/>
    <w:rsid w:val="006D0080"/>
    <w:rsid w:val="006D1521"/>
    <w:rsid w:val="006D3235"/>
    <w:rsid w:val="006D371C"/>
    <w:rsid w:val="006D5E6B"/>
    <w:rsid w:val="006D5F78"/>
    <w:rsid w:val="006E0C44"/>
    <w:rsid w:val="006E0D26"/>
    <w:rsid w:val="006E6D8E"/>
    <w:rsid w:val="006E6FD0"/>
    <w:rsid w:val="006F2177"/>
    <w:rsid w:val="006F22B3"/>
    <w:rsid w:val="006F2668"/>
    <w:rsid w:val="006F3790"/>
    <w:rsid w:val="006F5FA3"/>
    <w:rsid w:val="006F6CDE"/>
    <w:rsid w:val="007007A1"/>
    <w:rsid w:val="00701408"/>
    <w:rsid w:val="00703AE9"/>
    <w:rsid w:val="007043D9"/>
    <w:rsid w:val="00717AD5"/>
    <w:rsid w:val="00720CA1"/>
    <w:rsid w:val="00726908"/>
    <w:rsid w:val="0072729D"/>
    <w:rsid w:val="0073144D"/>
    <w:rsid w:val="00732EB1"/>
    <w:rsid w:val="0073332D"/>
    <w:rsid w:val="0073385B"/>
    <w:rsid w:val="00733D51"/>
    <w:rsid w:val="00734D98"/>
    <w:rsid w:val="0073620B"/>
    <w:rsid w:val="0074164B"/>
    <w:rsid w:val="007442CC"/>
    <w:rsid w:val="007475B9"/>
    <w:rsid w:val="007501BF"/>
    <w:rsid w:val="00750883"/>
    <w:rsid w:val="00752719"/>
    <w:rsid w:val="0075314B"/>
    <w:rsid w:val="007539EC"/>
    <w:rsid w:val="00754642"/>
    <w:rsid w:val="0075486F"/>
    <w:rsid w:val="00754B42"/>
    <w:rsid w:val="007565EF"/>
    <w:rsid w:val="00757191"/>
    <w:rsid w:val="00763B96"/>
    <w:rsid w:val="00764447"/>
    <w:rsid w:val="0076453E"/>
    <w:rsid w:val="0077095F"/>
    <w:rsid w:val="00770FCD"/>
    <w:rsid w:val="00771921"/>
    <w:rsid w:val="00772CA3"/>
    <w:rsid w:val="0077770F"/>
    <w:rsid w:val="00777BE3"/>
    <w:rsid w:val="007809C5"/>
    <w:rsid w:val="00780B37"/>
    <w:rsid w:val="007838DE"/>
    <w:rsid w:val="00785818"/>
    <w:rsid w:val="00785D4C"/>
    <w:rsid w:val="007901CA"/>
    <w:rsid w:val="007904E1"/>
    <w:rsid w:val="00790EA8"/>
    <w:rsid w:val="00793C6D"/>
    <w:rsid w:val="00795483"/>
    <w:rsid w:val="007A12C4"/>
    <w:rsid w:val="007A2B2B"/>
    <w:rsid w:val="007A7FAE"/>
    <w:rsid w:val="007B3986"/>
    <w:rsid w:val="007B460E"/>
    <w:rsid w:val="007B48AF"/>
    <w:rsid w:val="007B5101"/>
    <w:rsid w:val="007C2465"/>
    <w:rsid w:val="007C4D9B"/>
    <w:rsid w:val="007C5044"/>
    <w:rsid w:val="007C5CB7"/>
    <w:rsid w:val="007D16CE"/>
    <w:rsid w:val="007D7996"/>
    <w:rsid w:val="007D7E13"/>
    <w:rsid w:val="007E0B9B"/>
    <w:rsid w:val="007E10B6"/>
    <w:rsid w:val="007E1968"/>
    <w:rsid w:val="007E4ED7"/>
    <w:rsid w:val="007E6E7B"/>
    <w:rsid w:val="00800D95"/>
    <w:rsid w:val="00800F4B"/>
    <w:rsid w:val="00810D44"/>
    <w:rsid w:val="00814351"/>
    <w:rsid w:val="008144EB"/>
    <w:rsid w:val="00831B90"/>
    <w:rsid w:val="00836FD5"/>
    <w:rsid w:val="00842780"/>
    <w:rsid w:val="008502C1"/>
    <w:rsid w:val="008529EC"/>
    <w:rsid w:val="008549D0"/>
    <w:rsid w:val="008560BA"/>
    <w:rsid w:val="00856A16"/>
    <w:rsid w:val="0085739C"/>
    <w:rsid w:val="0086426A"/>
    <w:rsid w:val="008645BD"/>
    <w:rsid w:val="0086751C"/>
    <w:rsid w:val="008703D8"/>
    <w:rsid w:val="00873FA6"/>
    <w:rsid w:val="008741B2"/>
    <w:rsid w:val="00874391"/>
    <w:rsid w:val="00876A85"/>
    <w:rsid w:val="008777D7"/>
    <w:rsid w:val="0088304D"/>
    <w:rsid w:val="00883F96"/>
    <w:rsid w:val="008871FA"/>
    <w:rsid w:val="00887CEA"/>
    <w:rsid w:val="00892B90"/>
    <w:rsid w:val="008961AE"/>
    <w:rsid w:val="00897AA6"/>
    <w:rsid w:val="008A2007"/>
    <w:rsid w:val="008A54C7"/>
    <w:rsid w:val="008A5D77"/>
    <w:rsid w:val="008B1548"/>
    <w:rsid w:val="008B3DD3"/>
    <w:rsid w:val="008C287C"/>
    <w:rsid w:val="008C3335"/>
    <w:rsid w:val="008C5AF0"/>
    <w:rsid w:val="008D166A"/>
    <w:rsid w:val="008D1CC9"/>
    <w:rsid w:val="008D5171"/>
    <w:rsid w:val="008D6D98"/>
    <w:rsid w:val="008D78DA"/>
    <w:rsid w:val="008E0342"/>
    <w:rsid w:val="008E400E"/>
    <w:rsid w:val="008E472D"/>
    <w:rsid w:val="008E548B"/>
    <w:rsid w:val="008E5F84"/>
    <w:rsid w:val="008F25D1"/>
    <w:rsid w:val="008F260C"/>
    <w:rsid w:val="008F31F5"/>
    <w:rsid w:val="008F4E11"/>
    <w:rsid w:val="008F5120"/>
    <w:rsid w:val="00900B60"/>
    <w:rsid w:val="009014F0"/>
    <w:rsid w:val="009015D2"/>
    <w:rsid w:val="009017A4"/>
    <w:rsid w:val="00902212"/>
    <w:rsid w:val="009036F3"/>
    <w:rsid w:val="00906C29"/>
    <w:rsid w:val="009101E3"/>
    <w:rsid w:val="00911E49"/>
    <w:rsid w:val="00912794"/>
    <w:rsid w:val="009129F0"/>
    <w:rsid w:val="00912DEB"/>
    <w:rsid w:val="00915AC0"/>
    <w:rsid w:val="0091631B"/>
    <w:rsid w:val="009176EB"/>
    <w:rsid w:val="00917C3D"/>
    <w:rsid w:val="00920367"/>
    <w:rsid w:val="00920B56"/>
    <w:rsid w:val="00922CD4"/>
    <w:rsid w:val="009236CB"/>
    <w:rsid w:val="0092452F"/>
    <w:rsid w:val="00927F56"/>
    <w:rsid w:val="009311FE"/>
    <w:rsid w:val="00933312"/>
    <w:rsid w:val="00933A21"/>
    <w:rsid w:val="009407DE"/>
    <w:rsid w:val="009415EE"/>
    <w:rsid w:val="009428EB"/>
    <w:rsid w:val="00945CF0"/>
    <w:rsid w:val="00945E9B"/>
    <w:rsid w:val="00951532"/>
    <w:rsid w:val="00951A5C"/>
    <w:rsid w:val="00955AC4"/>
    <w:rsid w:val="00957B7B"/>
    <w:rsid w:val="009618F8"/>
    <w:rsid w:val="00961A2B"/>
    <w:rsid w:val="00967E61"/>
    <w:rsid w:val="00975715"/>
    <w:rsid w:val="00983F08"/>
    <w:rsid w:val="00984231"/>
    <w:rsid w:val="00985028"/>
    <w:rsid w:val="00991309"/>
    <w:rsid w:val="0099778A"/>
    <w:rsid w:val="009A3C5F"/>
    <w:rsid w:val="009A41D9"/>
    <w:rsid w:val="009A65D0"/>
    <w:rsid w:val="009B0B56"/>
    <w:rsid w:val="009B4815"/>
    <w:rsid w:val="009B5DE8"/>
    <w:rsid w:val="009B66E0"/>
    <w:rsid w:val="009B6EAC"/>
    <w:rsid w:val="009C0790"/>
    <w:rsid w:val="009C3757"/>
    <w:rsid w:val="009C4681"/>
    <w:rsid w:val="009C4A4A"/>
    <w:rsid w:val="009C6115"/>
    <w:rsid w:val="009C6B1C"/>
    <w:rsid w:val="009C7B38"/>
    <w:rsid w:val="009C7EF0"/>
    <w:rsid w:val="009D2304"/>
    <w:rsid w:val="009D2DE6"/>
    <w:rsid w:val="009D3BB6"/>
    <w:rsid w:val="009D4E4F"/>
    <w:rsid w:val="009D58DD"/>
    <w:rsid w:val="009D7893"/>
    <w:rsid w:val="009E07F5"/>
    <w:rsid w:val="009E30AC"/>
    <w:rsid w:val="009E47BE"/>
    <w:rsid w:val="009E6AFC"/>
    <w:rsid w:val="009E7C45"/>
    <w:rsid w:val="009F14C9"/>
    <w:rsid w:val="009F172B"/>
    <w:rsid w:val="009F1ED7"/>
    <w:rsid w:val="009F4543"/>
    <w:rsid w:val="00A004ED"/>
    <w:rsid w:val="00A01190"/>
    <w:rsid w:val="00A011C1"/>
    <w:rsid w:val="00A051A2"/>
    <w:rsid w:val="00A0661D"/>
    <w:rsid w:val="00A066BD"/>
    <w:rsid w:val="00A107D0"/>
    <w:rsid w:val="00A1484C"/>
    <w:rsid w:val="00A173E6"/>
    <w:rsid w:val="00A20178"/>
    <w:rsid w:val="00A23311"/>
    <w:rsid w:val="00A2456A"/>
    <w:rsid w:val="00A25E2D"/>
    <w:rsid w:val="00A26DE6"/>
    <w:rsid w:val="00A34F86"/>
    <w:rsid w:val="00A354C4"/>
    <w:rsid w:val="00A4119A"/>
    <w:rsid w:val="00A41DD1"/>
    <w:rsid w:val="00A43C3D"/>
    <w:rsid w:val="00A44941"/>
    <w:rsid w:val="00A45D7B"/>
    <w:rsid w:val="00A46424"/>
    <w:rsid w:val="00A54556"/>
    <w:rsid w:val="00A5462E"/>
    <w:rsid w:val="00A55066"/>
    <w:rsid w:val="00A56C34"/>
    <w:rsid w:val="00A571EE"/>
    <w:rsid w:val="00A60BBA"/>
    <w:rsid w:val="00A6453C"/>
    <w:rsid w:val="00A6791C"/>
    <w:rsid w:val="00A7277A"/>
    <w:rsid w:val="00A72DE6"/>
    <w:rsid w:val="00A73B25"/>
    <w:rsid w:val="00A75425"/>
    <w:rsid w:val="00A800AD"/>
    <w:rsid w:val="00A81991"/>
    <w:rsid w:val="00A848C0"/>
    <w:rsid w:val="00A8642E"/>
    <w:rsid w:val="00A86FE3"/>
    <w:rsid w:val="00A90563"/>
    <w:rsid w:val="00A94F61"/>
    <w:rsid w:val="00A96E09"/>
    <w:rsid w:val="00AA1835"/>
    <w:rsid w:val="00AA237C"/>
    <w:rsid w:val="00AA4C65"/>
    <w:rsid w:val="00AB064A"/>
    <w:rsid w:val="00AB2AB0"/>
    <w:rsid w:val="00AB50BF"/>
    <w:rsid w:val="00AD2303"/>
    <w:rsid w:val="00AD294D"/>
    <w:rsid w:val="00AD3B4D"/>
    <w:rsid w:val="00AD5981"/>
    <w:rsid w:val="00AD5D9C"/>
    <w:rsid w:val="00AD5F8C"/>
    <w:rsid w:val="00AE338C"/>
    <w:rsid w:val="00AE6927"/>
    <w:rsid w:val="00AE7456"/>
    <w:rsid w:val="00AF2E01"/>
    <w:rsid w:val="00AF3536"/>
    <w:rsid w:val="00AF6030"/>
    <w:rsid w:val="00B04C66"/>
    <w:rsid w:val="00B11541"/>
    <w:rsid w:val="00B12443"/>
    <w:rsid w:val="00B1402F"/>
    <w:rsid w:val="00B14680"/>
    <w:rsid w:val="00B17509"/>
    <w:rsid w:val="00B23556"/>
    <w:rsid w:val="00B27938"/>
    <w:rsid w:val="00B30CBD"/>
    <w:rsid w:val="00B3319F"/>
    <w:rsid w:val="00B33282"/>
    <w:rsid w:val="00B33285"/>
    <w:rsid w:val="00B343FF"/>
    <w:rsid w:val="00B4064B"/>
    <w:rsid w:val="00B41579"/>
    <w:rsid w:val="00B42329"/>
    <w:rsid w:val="00B445A8"/>
    <w:rsid w:val="00B46B0B"/>
    <w:rsid w:val="00B47943"/>
    <w:rsid w:val="00B52F15"/>
    <w:rsid w:val="00B55654"/>
    <w:rsid w:val="00B56AB2"/>
    <w:rsid w:val="00B57C62"/>
    <w:rsid w:val="00B57E5D"/>
    <w:rsid w:val="00B626B9"/>
    <w:rsid w:val="00B66B47"/>
    <w:rsid w:val="00B73C35"/>
    <w:rsid w:val="00B74B6F"/>
    <w:rsid w:val="00B8106C"/>
    <w:rsid w:val="00B82C98"/>
    <w:rsid w:val="00B864DA"/>
    <w:rsid w:val="00B91CDF"/>
    <w:rsid w:val="00B92909"/>
    <w:rsid w:val="00B934DB"/>
    <w:rsid w:val="00B939E6"/>
    <w:rsid w:val="00B93A85"/>
    <w:rsid w:val="00B9447A"/>
    <w:rsid w:val="00BA02FC"/>
    <w:rsid w:val="00BA2A9A"/>
    <w:rsid w:val="00BA31EE"/>
    <w:rsid w:val="00BB0849"/>
    <w:rsid w:val="00BB7BEE"/>
    <w:rsid w:val="00BC08B0"/>
    <w:rsid w:val="00BC299F"/>
    <w:rsid w:val="00BC5BA7"/>
    <w:rsid w:val="00BC5EA0"/>
    <w:rsid w:val="00BC6243"/>
    <w:rsid w:val="00BC66FE"/>
    <w:rsid w:val="00BC6CB9"/>
    <w:rsid w:val="00BD2C33"/>
    <w:rsid w:val="00BD45B8"/>
    <w:rsid w:val="00BE1F17"/>
    <w:rsid w:val="00BE5D73"/>
    <w:rsid w:val="00BE7AB3"/>
    <w:rsid w:val="00BF0A32"/>
    <w:rsid w:val="00BF11FB"/>
    <w:rsid w:val="00BF3B98"/>
    <w:rsid w:val="00C00005"/>
    <w:rsid w:val="00C0015B"/>
    <w:rsid w:val="00C01892"/>
    <w:rsid w:val="00C0222C"/>
    <w:rsid w:val="00C04A8C"/>
    <w:rsid w:val="00C07E30"/>
    <w:rsid w:val="00C1254A"/>
    <w:rsid w:val="00C12FA5"/>
    <w:rsid w:val="00C14A6C"/>
    <w:rsid w:val="00C1514C"/>
    <w:rsid w:val="00C22062"/>
    <w:rsid w:val="00C22318"/>
    <w:rsid w:val="00C25512"/>
    <w:rsid w:val="00C25950"/>
    <w:rsid w:val="00C27B55"/>
    <w:rsid w:val="00C46C99"/>
    <w:rsid w:val="00C55E14"/>
    <w:rsid w:val="00C566BD"/>
    <w:rsid w:val="00C56EF6"/>
    <w:rsid w:val="00C60943"/>
    <w:rsid w:val="00C62743"/>
    <w:rsid w:val="00C6407D"/>
    <w:rsid w:val="00C67AC8"/>
    <w:rsid w:val="00C71D04"/>
    <w:rsid w:val="00C72E52"/>
    <w:rsid w:val="00C73D34"/>
    <w:rsid w:val="00C744B2"/>
    <w:rsid w:val="00C75247"/>
    <w:rsid w:val="00C767C1"/>
    <w:rsid w:val="00C76BC0"/>
    <w:rsid w:val="00C87F19"/>
    <w:rsid w:val="00C9181B"/>
    <w:rsid w:val="00CB243E"/>
    <w:rsid w:val="00CB2F2E"/>
    <w:rsid w:val="00CB46D6"/>
    <w:rsid w:val="00CB528B"/>
    <w:rsid w:val="00CB7FAF"/>
    <w:rsid w:val="00CC0542"/>
    <w:rsid w:val="00CC127E"/>
    <w:rsid w:val="00CC2C73"/>
    <w:rsid w:val="00CC504F"/>
    <w:rsid w:val="00CD226A"/>
    <w:rsid w:val="00CD2479"/>
    <w:rsid w:val="00CD5908"/>
    <w:rsid w:val="00CD6C0C"/>
    <w:rsid w:val="00CE048D"/>
    <w:rsid w:val="00CE3D91"/>
    <w:rsid w:val="00CE47EF"/>
    <w:rsid w:val="00CE49B7"/>
    <w:rsid w:val="00CF0086"/>
    <w:rsid w:val="00CF2178"/>
    <w:rsid w:val="00CF250A"/>
    <w:rsid w:val="00CF2CA1"/>
    <w:rsid w:val="00CF5578"/>
    <w:rsid w:val="00CF62C8"/>
    <w:rsid w:val="00D01477"/>
    <w:rsid w:val="00D025E4"/>
    <w:rsid w:val="00D03A44"/>
    <w:rsid w:val="00D06246"/>
    <w:rsid w:val="00D06ECB"/>
    <w:rsid w:val="00D10458"/>
    <w:rsid w:val="00D1206A"/>
    <w:rsid w:val="00D150BF"/>
    <w:rsid w:val="00D1548F"/>
    <w:rsid w:val="00D22789"/>
    <w:rsid w:val="00D25580"/>
    <w:rsid w:val="00D26D65"/>
    <w:rsid w:val="00D27BF8"/>
    <w:rsid w:val="00D32B94"/>
    <w:rsid w:val="00D34EA1"/>
    <w:rsid w:val="00D4089D"/>
    <w:rsid w:val="00D420CB"/>
    <w:rsid w:val="00D5117A"/>
    <w:rsid w:val="00D604C5"/>
    <w:rsid w:val="00D625BA"/>
    <w:rsid w:val="00D645F6"/>
    <w:rsid w:val="00D65E49"/>
    <w:rsid w:val="00D665A2"/>
    <w:rsid w:val="00D71ED1"/>
    <w:rsid w:val="00D72D10"/>
    <w:rsid w:val="00D735AE"/>
    <w:rsid w:val="00D76A51"/>
    <w:rsid w:val="00D81695"/>
    <w:rsid w:val="00D81A72"/>
    <w:rsid w:val="00D83EE8"/>
    <w:rsid w:val="00D850D7"/>
    <w:rsid w:val="00D86388"/>
    <w:rsid w:val="00D93DA7"/>
    <w:rsid w:val="00D95805"/>
    <w:rsid w:val="00D978BE"/>
    <w:rsid w:val="00DA2910"/>
    <w:rsid w:val="00DA7FB3"/>
    <w:rsid w:val="00DB2BFC"/>
    <w:rsid w:val="00DC1398"/>
    <w:rsid w:val="00DC195B"/>
    <w:rsid w:val="00DC46D3"/>
    <w:rsid w:val="00DC53F0"/>
    <w:rsid w:val="00DC55C3"/>
    <w:rsid w:val="00DC563F"/>
    <w:rsid w:val="00DC6074"/>
    <w:rsid w:val="00DD13B6"/>
    <w:rsid w:val="00DD3A89"/>
    <w:rsid w:val="00DD3FC7"/>
    <w:rsid w:val="00DD3FE4"/>
    <w:rsid w:val="00DD4C93"/>
    <w:rsid w:val="00DD4E9A"/>
    <w:rsid w:val="00DD55DC"/>
    <w:rsid w:val="00DD7892"/>
    <w:rsid w:val="00DE142E"/>
    <w:rsid w:val="00DE21EF"/>
    <w:rsid w:val="00DE6ADF"/>
    <w:rsid w:val="00DF1A08"/>
    <w:rsid w:val="00DF3A99"/>
    <w:rsid w:val="00E032BF"/>
    <w:rsid w:val="00E06859"/>
    <w:rsid w:val="00E07120"/>
    <w:rsid w:val="00E079EC"/>
    <w:rsid w:val="00E10316"/>
    <w:rsid w:val="00E1283D"/>
    <w:rsid w:val="00E153B7"/>
    <w:rsid w:val="00E16F0C"/>
    <w:rsid w:val="00E212FE"/>
    <w:rsid w:val="00E239ED"/>
    <w:rsid w:val="00E23D3C"/>
    <w:rsid w:val="00E24341"/>
    <w:rsid w:val="00E25A16"/>
    <w:rsid w:val="00E30CCE"/>
    <w:rsid w:val="00E31CCA"/>
    <w:rsid w:val="00E335BC"/>
    <w:rsid w:val="00E34099"/>
    <w:rsid w:val="00E34762"/>
    <w:rsid w:val="00E35855"/>
    <w:rsid w:val="00E37296"/>
    <w:rsid w:val="00E37398"/>
    <w:rsid w:val="00E41162"/>
    <w:rsid w:val="00E41D5B"/>
    <w:rsid w:val="00E4236F"/>
    <w:rsid w:val="00E42D3D"/>
    <w:rsid w:val="00E5068F"/>
    <w:rsid w:val="00E514D6"/>
    <w:rsid w:val="00E56EDE"/>
    <w:rsid w:val="00E60DF6"/>
    <w:rsid w:val="00E60F81"/>
    <w:rsid w:val="00E63CB1"/>
    <w:rsid w:val="00E64791"/>
    <w:rsid w:val="00E64F27"/>
    <w:rsid w:val="00E70631"/>
    <w:rsid w:val="00E706D3"/>
    <w:rsid w:val="00E71824"/>
    <w:rsid w:val="00E733C9"/>
    <w:rsid w:val="00E76D79"/>
    <w:rsid w:val="00E773D8"/>
    <w:rsid w:val="00E77A49"/>
    <w:rsid w:val="00E77BAB"/>
    <w:rsid w:val="00E83951"/>
    <w:rsid w:val="00E90F30"/>
    <w:rsid w:val="00EA0C29"/>
    <w:rsid w:val="00EA1C9E"/>
    <w:rsid w:val="00EA2819"/>
    <w:rsid w:val="00EA35A8"/>
    <w:rsid w:val="00EA3762"/>
    <w:rsid w:val="00EA7AD4"/>
    <w:rsid w:val="00EA7D7D"/>
    <w:rsid w:val="00EB380C"/>
    <w:rsid w:val="00EB74DA"/>
    <w:rsid w:val="00EC027C"/>
    <w:rsid w:val="00EC03BE"/>
    <w:rsid w:val="00EC2D13"/>
    <w:rsid w:val="00EC30B9"/>
    <w:rsid w:val="00EC4057"/>
    <w:rsid w:val="00EC5264"/>
    <w:rsid w:val="00EC56A3"/>
    <w:rsid w:val="00EC5F5C"/>
    <w:rsid w:val="00EC6C0A"/>
    <w:rsid w:val="00ED11E0"/>
    <w:rsid w:val="00ED6D21"/>
    <w:rsid w:val="00EE3385"/>
    <w:rsid w:val="00EE350B"/>
    <w:rsid w:val="00EE4793"/>
    <w:rsid w:val="00EE52DB"/>
    <w:rsid w:val="00EE6A77"/>
    <w:rsid w:val="00EF1C4A"/>
    <w:rsid w:val="00EF2A2C"/>
    <w:rsid w:val="00EF419C"/>
    <w:rsid w:val="00EF4E58"/>
    <w:rsid w:val="00EF5D1C"/>
    <w:rsid w:val="00EF61C6"/>
    <w:rsid w:val="00F01D15"/>
    <w:rsid w:val="00F01F41"/>
    <w:rsid w:val="00F07BF1"/>
    <w:rsid w:val="00F10DC6"/>
    <w:rsid w:val="00F120AE"/>
    <w:rsid w:val="00F136C5"/>
    <w:rsid w:val="00F1646F"/>
    <w:rsid w:val="00F21249"/>
    <w:rsid w:val="00F217F9"/>
    <w:rsid w:val="00F25EDB"/>
    <w:rsid w:val="00F32AA7"/>
    <w:rsid w:val="00F34480"/>
    <w:rsid w:val="00F3668A"/>
    <w:rsid w:val="00F36CD6"/>
    <w:rsid w:val="00F420C6"/>
    <w:rsid w:val="00F46196"/>
    <w:rsid w:val="00F473D6"/>
    <w:rsid w:val="00F4776A"/>
    <w:rsid w:val="00F47BC4"/>
    <w:rsid w:val="00F47FB0"/>
    <w:rsid w:val="00F50113"/>
    <w:rsid w:val="00F50A1E"/>
    <w:rsid w:val="00F52B9D"/>
    <w:rsid w:val="00F57200"/>
    <w:rsid w:val="00F57B9A"/>
    <w:rsid w:val="00F57ECC"/>
    <w:rsid w:val="00F65884"/>
    <w:rsid w:val="00F7025D"/>
    <w:rsid w:val="00F82E4C"/>
    <w:rsid w:val="00F843E4"/>
    <w:rsid w:val="00F85131"/>
    <w:rsid w:val="00F85500"/>
    <w:rsid w:val="00F9088F"/>
    <w:rsid w:val="00F92978"/>
    <w:rsid w:val="00F94A39"/>
    <w:rsid w:val="00FA0A84"/>
    <w:rsid w:val="00FA57F9"/>
    <w:rsid w:val="00FB0C46"/>
    <w:rsid w:val="00FB3167"/>
    <w:rsid w:val="00FB4333"/>
    <w:rsid w:val="00FB7914"/>
    <w:rsid w:val="00FC121A"/>
    <w:rsid w:val="00FC23CA"/>
    <w:rsid w:val="00FD01E3"/>
    <w:rsid w:val="00FD7FD4"/>
    <w:rsid w:val="00FE08B3"/>
    <w:rsid w:val="00FE45DE"/>
    <w:rsid w:val="00FF0DCD"/>
    <w:rsid w:val="00FF3210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89365"/>
  <w15:docId w15:val="{D49E6B7C-032E-4C9C-B26E-E2D6AA40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7">
    <w:name w:val="Normal"/>
    <w:qFormat/>
    <w:rsid w:val="00213472"/>
    <w:pPr>
      <w:widowControl w:val="0"/>
      <w:autoSpaceDE w:val="0"/>
      <w:autoSpaceDN w:val="0"/>
      <w:adjustRightInd w:val="0"/>
    </w:pPr>
    <w:rPr>
      <w:rFonts w:ascii="Arial" w:eastAsia="宋体" w:hAnsi="Arial" w:cs="Arial"/>
      <w:kern w:val="0"/>
      <w:sz w:val="24"/>
      <w:szCs w:val="24"/>
    </w:rPr>
  </w:style>
  <w:style w:type="paragraph" w:styleId="1">
    <w:name w:val="heading 1"/>
    <w:basedOn w:val="a7"/>
    <w:next w:val="a7"/>
    <w:link w:val="10"/>
    <w:uiPriority w:val="9"/>
    <w:qFormat/>
    <w:rsid w:val="002134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7"/>
    <w:next w:val="a7"/>
    <w:link w:val="20"/>
    <w:uiPriority w:val="9"/>
    <w:unhideWhenUsed/>
    <w:qFormat/>
    <w:rsid w:val="002134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link w:val="ac"/>
    <w:uiPriority w:val="99"/>
    <w:unhideWhenUsed/>
    <w:rsid w:val="00213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8"/>
    <w:link w:val="ab"/>
    <w:uiPriority w:val="99"/>
    <w:rsid w:val="00213472"/>
    <w:rPr>
      <w:sz w:val="18"/>
      <w:szCs w:val="18"/>
    </w:rPr>
  </w:style>
  <w:style w:type="paragraph" w:styleId="ad">
    <w:name w:val="footer"/>
    <w:basedOn w:val="a7"/>
    <w:link w:val="ae"/>
    <w:uiPriority w:val="99"/>
    <w:unhideWhenUsed/>
    <w:rsid w:val="002134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脚 字符"/>
    <w:basedOn w:val="a8"/>
    <w:link w:val="ad"/>
    <w:uiPriority w:val="99"/>
    <w:rsid w:val="00213472"/>
    <w:rPr>
      <w:sz w:val="18"/>
      <w:szCs w:val="18"/>
    </w:rPr>
  </w:style>
  <w:style w:type="character" w:customStyle="1" w:styleId="10">
    <w:name w:val="标题 1 字符"/>
    <w:basedOn w:val="a8"/>
    <w:link w:val="1"/>
    <w:uiPriority w:val="9"/>
    <w:rsid w:val="00213472"/>
    <w:rPr>
      <w:rFonts w:ascii="Arial" w:eastAsia="宋体" w:hAnsi="Arial" w:cs="Arial"/>
      <w:b/>
      <w:bCs/>
      <w:kern w:val="44"/>
      <w:sz w:val="44"/>
      <w:szCs w:val="44"/>
    </w:rPr>
  </w:style>
  <w:style w:type="character" w:customStyle="1" w:styleId="20">
    <w:name w:val="标题 2 字符"/>
    <w:basedOn w:val="a8"/>
    <w:link w:val="2"/>
    <w:uiPriority w:val="9"/>
    <w:rsid w:val="00213472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f">
    <w:name w:val="List Paragraph"/>
    <w:basedOn w:val="a7"/>
    <w:uiPriority w:val="34"/>
    <w:qFormat/>
    <w:rsid w:val="00213472"/>
    <w:pPr>
      <w:ind w:firstLineChars="200" w:firstLine="420"/>
    </w:pPr>
  </w:style>
  <w:style w:type="table" w:styleId="af0">
    <w:name w:val="Table Grid"/>
    <w:basedOn w:val="a9"/>
    <w:uiPriority w:val="59"/>
    <w:rsid w:val="002F3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14BF"/>
    <w:pPr>
      <w:widowControl w:val="0"/>
      <w:autoSpaceDE w:val="0"/>
      <w:autoSpaceDN w:val="0"/>
      <w:adjustRightInd w:val="0"/>
    </w:pPr>
    <w:rPr>
      <w:rFonts w:ascii="Arial" w:eastAsia="宋体" w:hAnsi="Arial" w:cs="Arial"/>
      <w:color w:val="000000"/>
      <w:kern w:val="0"/>
      <w:sz w:val="24"/>
      <w:szCs w:val="24"/>
    </w:rPr>
  </w:style>
  <w:style w:type="paragraph" w:styleId="af1">
    <w:name w:val="Date"/>
    <w:basedOn w:val="a7"/>
    <w:next w:val="a7"/>
    <w:link w:val="af2"/>
    <w:rsid w:val="006614BF"/>
    <w:pPr>
      <w:autoSpaceDE/>
      <w:autoSpaceDN/>
      <w:adjustRightInd/>
      <w:ind w:leftChars="2500" w:left="100"/>
      <w:jc w:val="both"/>
    </w:pPr>
    <w:rPr>
      <w:rFonts w:ascii="Times New Roman" w:hAnsi="Times New Roman" w:cs="Times New Roman"/>
      <w:kern w:val="2"/>
      <w:sz w:val="21"/>
    </w:rPr>
  </w:style>
  <w:style w:type="character" w:customStyle="1" w:styleId="af2">
    <w:name w:val="日期 字符"/>
    <w:basedOn w:val="a8"/>
    <w:link w:val="af1"/>
    <w:rsid w:val="006614BF"/>
    <w:rPr>
      <w:rFonts w:ascii="Times New Roman" w:eastAsia="宋体" w:hAnsi="Times New Roman" w:cs="Times New Roman"/>
      <w:szCs w:val="24"/>
    </w:rPr>
  </w:style>
  <w:style w:type="paragraph" w:customStyle="1" w:styleId="af3">
    <w:name w:val="段"/>
    <w:link w:val="Char"/>
    <w:rsid w:val="000004BB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f3"/>
    <w:rsid w:val="000004BB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f3"/>
    <w:link w:val="Char0"/>
    <w:rsid w:val="000004BB"/>
    <w:pPr>
      <w:numPr>
        <w:ilvl w:val="1"/>
        <w:numId w:val="5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f3"/>
    <w:rsid w:val="000004BB"/>
    <w:pPr>
      <w:numPr>
        <w:numId w:val="5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f3"/>
    <w:rsid w:val="000004BB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3"/>
    <w:rsid w:val="000004BB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3"/>
    <w:rsid w:val="000004BB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3"/>
    <w:rsid w:val="000004BB"/>
    <w:pPr>
      <w:numPr>
        <w:ilvl w:val="5"/>
      </w:numPr>
      <w:outlineLvl w:val="6"/>
    </w:pPr>
  </w:style>
  <w:style w:type="paragraph" w:styleId="af4">
    <w:name w:val="Normal (Web)"/>
    <w:basedOn w:val="a7"/>
    <w:uiPriority w:val="99"/>
    <w:unhideWhenUsed/>
    <w:rsid w:val="00D1548F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a6">
    <w:name w:val="正文表标题"/>
    <w:next w:val="af3"/>
    <w:rsid w:val="00780B37"/>
    <w:pPr>
      <w:numPr>
        <w:numId w:val="6"/>
      </w:numPr>
      <w:spacing w:beforeLines="50" w:afterLines="50"/>
      <w:jc w:val="center"/>
    </w:pPr>
    <w:rPr>
      <w:rFonts w:ascii="黑体" w:eastAsia="黑体" w:hAnsi="Times New Roman" w:cs="Times New Roman"/>
      <w:kern w:val="0"/>
      <w:szCs w:val="20"/>
    </w:rPr>
  </w:style>
  <w:style w:type="paragraph" w:styleId="af5">
    <w:name w:val="Document Map"/>
    <w:basedOn w:val="a7"/>
    <w:link w:val="af6"/>
    <w:uiPriority w:val="99"/>
    <w:semiHidden/>
    <w:unhideWhenUsed/>
    <w:rsid w:val="00771921"/>
    <w:rPr>
      <w:rFonts w:ascii="宋体"/>
      <w:sz w:val="18"/>
      <w:szCs w:val="18"/>
    </w:rPr>
  </w:style>
  <w:style w:type="character" w:customStyle="1" w:styleId="af6">
    <w:name w:val="文档结构图 字符"/>
    <w:basedOn w:val="a8"/>
    <w:link w:val="af5"/>
    <w:uiPriority w:val="99"/>
    <w:semiHidden/>
    <w:rsid w:val="00771921"/>
    <w:rPr>
      <w:rFonts w:ascii="宋体" w:eastAsia="宋体" w:hAnsi="Arial" w:cs="Arial"/>
      <w:kern w:val="0"/>
      <w:sz w:val="18"/>
      <w:szCs w:val="18"/>
    </w:rPr>
  </w:style>
  <w:style w:type="character" w:customStyle="1" w:styleId="Char0">
    <w:name w:val="一级条标题 Char"/>
    <w:link w:val="a0"/>
    <w:rsid w:val="00043275"/>
    <w:rPr>
      <w:rFonts w:ascii="黑体" w:eastAsia="黑体" w:hAnsi="Times New Roman" w:cs="Times New Roman"/>
      <w:kern w:val="0"/>
      <w:szCs w:val="21"/>
    </w:rPr>
  </w:style>
  <w:style w:type="paragraph" w:customStyle="1" w:styleId="a5">
    <w:name w:val="其他发布日期"/>
    <w:basedOn w:val="a7"/>
    <w:rsid w:val="00352B48"/>
    <w:pPr>
      <w:framePr w:w="3997" w:h="471" w:hRule="exact" w:vSpace="181" w:wrap="around" w:vAnchor="page" w:hAnchor="page" w:x="1419" w:y="14097" w:anchorLock="1"/>
      <w:widowControl/>
      <w:numPr>
        <w:numId w:val="17"/>
      </w:numPr>
      <w:autoSpaceDE/>
      <w:autoSpaceDN/>
      <w:adjustRightInd/>
    </w:pPr>
    <w:rPr>
      <w:rFonts w:ascii="Times New Roman" w:eastAsia="黑体" w:hAnsi="Times New Roman" w:cs="Times New Roman"/>
      <w:sz w:val="28"/>
      <w:szCs w:val="20"/>
    </w:rPr>
  </w:style>
  <w:style w:type="character" w:customStyle="1" w:styleId="3">
    <w:name w:val="样式3"/>
    <w:uiPriority w:val="99"/>
    <w:rsid w:val="00352B48"/>
    <w:rPr>
      <w:rFonts w:eastAsia="宋体"/>
      <w:color w:val="000000"/>
      <w:sz w:val="18"/>
      <w:szCs w:val="18"/>
    </w:rPr>
  </w:style>
  <w:style w:type="paragraph" w:styleId="af7">
    <w:name w:val="Balloon Text"/>
    <w:basedOn w:val="a7"/>
    <w:link w:val="af8"/>
    <w:uiPriority w:val="99"/>
    <w:semiHidden/>
    <w:unhideWhenUsed/>
    <w:rsid w:val="00352B48"/>
    <w:rPr>
      <w:sz w:val="18"/>
      <w:szCs w:val="18"/>
    </w:rPr>
  </w:style>
  <w:style w:type="character" w:customStyle="1" w:styleId="af8">
    <w:name w:val="批注框文本 字符"/>
    <w:basedOn w:val="a8"/>
    <w:link w:val="af7"/>
    <w:uiPriority w:val="99"/>
    <w:semiHidden/>
    <w:rsid w:val="00352B48"/>
    <w:rPr>
      <w:rFonts w:ascii="Arial" w:eastAsia="宋体" w:hAnsi="Arial" w:cs="Arial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781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9125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3734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09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1964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967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40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1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8795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775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3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4255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1310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796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4427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7512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2622">
          <w:marLeft w:val="44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1132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5418">
          <w:marLeft w:val="27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D225-DA25-4F0A-BFC8-C9F8C746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13</Pages>
  <Words>823</Words>
  <Characters>4692</Characters>
  <Application>Microsoft Office Word</Application>
  <DocSecurity>0</DocSecurity>
  <Lines>39</Lines>
  <Paragraphs>11</Paragraphs>
  <ScaleCrop>false</ScaleCrop>
  <Company>sdic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魏红珍</dc:creator>
  <cp:lastModifiedBy>仁杰 牛</cp:lastModifiedBy>
  <cp:revision>31</cp:revision>
  <cp:lastPrinted>2019-06-13T07:44:00Z</cp:lastPrinted>
  <dcterms:created xsi:type="dcterms:W3CDTF">2024-07-26T06:50:00Z</dcterms:created>
  <dcterms:modified xsi:type="dcterms:W3CDTF">2024-12-18T02:23:00Z</dcterms:modified>
</cp:coreProperties>
</file>